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0099" w14:textId="77777777" w:rsidR="00977A7D" w:rsidRPr="00A05642" w:rsidRDefault="00977A7D" w:rsidP="00977A7D">
      <w:pPr>
        <w:pStyle w:val="Corpsdetexte"/>
        <w:rPr>
          <w:b/>
          <w:sz w:val="22"/>
          <w:szCs w:val="22"/>
        </w:rPr>
      </w:pPr>
    </w:p>
    <w:p w14:paraId="0CA078F5" w14:textId="06CF4727" w:rsidR="00A05642" w:rsidRPr="00A05642" w:rsidRDefault="00A05642" w:rsidP="00977A7D">
      <w:pPr>
        <w:pStyle w:val="Corpsdetexte"/>
        <w:jc w:val="center"/>
        <w:rPr>
          <w:b/>
          <w:color w:val="156082" w:themeColor="accent1"/>
          <w:sz w:val="44"/>
          <w:szCs w:val="44"/>
        </w:rPr>
      </w:pPr>
      <w:r w:rsidRPr="00A05642">
        <w:rPr>
          <w:b/>
          <w:color w:val="156082" w:themeColor="accent1"/>
          <w:sz w:val="44"/>
          <w:szCs w:val="44"/>
        </w:rPr>
        <w:t>REGLEMENT PARTICULIER</w:t>
      </w:r>
    </w:p>
    <w:p w14:paraId="034D0BED" w14:textId="3E733A97" w:rsidR="00A05642" w:rsidRPr="00A05642" w:rsidRDefault="00A05642" w:rsidP="00977A7D">
      <w:pPr>
        <w:pStyle w:val="Corpsdetexte"/>
        <w:jc w:val="center"/>
        <w:rPr>
          <w:b/>
          <w:color w:val="156082" w:themeColor="accent1"/>
          <w:sz w:val="44"/>
          <w:szCs w:val="44"/>
        </w:rPr>
      </w:pPr>
      <w:r w:rsidRPr="00A05642">
        <w:rPr>
          <w:b/>
          <w:color w:val="156082" w:themeColor="accent1"/>
          <w:sz w:val="44"/>
          <w:szCs w:val="44"/>
        </w:rPr>
        <w:t xml:space="preserve">COUPE </w:t>
      </w:r>
      <w:r>
        <w:rPr>
          <w:b/>
          <w:color w:val="156082" w:themeColor="accent1"/>
          <w:sz w:val="44"/>
          <w:szCs w:val="44"/>
        </w:rPr>
        <w:t>VERCAEMER</w:t>
      </w:r>
    </w:p>
    <w:p w14:paraId="3DCF2A10" w14:textId="6D88EA74" w:rsidR="00A05642" w:rsidRPr="00A05642" w:rsidRDefault="00A05642" w:rsidP="00977A7D">
      <w:pPr>
        <w:pStyle w:val="Corpsdetexte"/>
        <w:jc w:val="center"/>
        <w:rPr>
          <w:b/>
          <w:color w:val="0E2841" w:themeColor="text2"/>
          <w:sz w:val="48"/>
          <w:szCs w:val="48"/>
        </w:rPr>
      </w:pPr>
      <w:r w:rsidRPr="00A05642">
        <w:rPr>
          <w:b/>
          <w:color w:val="156082" w:themeColor="accent1"/>
          <w:sz w:val="44"/>
          <w:szCs w:val="44"/>
        </w:rPr>
        <w:t>SAISON 2025 – 2026</w:t>
      </w:r>
    </w:p>
    <w:p w14:paraId="571BB174" w14:textId="348ABDFB" w:rsidR="00A60AD3" w:rsidRPr="00A05642" w:rsidRDefault="00A05642" w:rsidP="00977A7D">
      <w:pPr>
        <w:pStyle w:val="Paragraphedeliste"/>
        <w:spacing w:after="0"/>
        <w:ind w:left="360"/>
        <w:jc w:val="both"/>
        <w:rPr>
          <w:rFonts w:ascii="Arial" w:hAnsi="Arial" w:cs="Arial"/>
          <w:b/>
          <w:bCs/>
        </w:rPr>
      </w:pPr>
      <w:r>
        <w:rPr>
          <w:noProof/>
        </w:rPr>
        <mc:AlternateContent>
          <mc:Choice Requires="wps">
            <w:drawing>
              <wp:anchor distT="0" distB="0" distL="0" distR="0" simplePos="0" relativeHeight="251659264" behindDoc="1" locked="0" layoutInCell="1" allowOverlap="1" wp14:anchorId="0A932184" wp14:editId="4A092931">
                <wp:simplePos x="0" y="0"/>
                <wp:positionH relativeFrom="margin">
                  <wp:align>center</wp:align>
                </wp:positionH>
                <wp:positionV relativeFrom="paragraph">
                  <wp:posOffset>169545</wp:posOffset>
                </wp:positionV>
                <wp:extent cx="6517640" cy="45085"/>
                <wp:effectExtent l="0" t="0" r="0" b="0"/>
                <wp:wrapTopAndBottom/>
                <wp:docPr id="2014174622" name="Forme libre : for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7640" cy="45085"/>
                        </a:xfrm>
                        <a:custGeom>
                          <a:avLst/>
                          <a:gdLst>
                            <a:gd name="T0" fmla="+- 0 1450 1450"/>
                            <a:gd name="T1" fmla="*/ T0 w 9129"/>
                            <a:gd name="T2" fmla="+- 0 10579 1450"/>
                            <a:gd name="T3" fmla="*/ T2 w 9129"/>
                          </a:gdLst>
                          <a:ahLst/>
                          <a:cxnLst>
                            <a:cxn ang="0">
                              <a:pos x="T1" y="0"/>
                            </a:cxn>
                            <a:cxn ang="0">
                              <a:pos x="T3" y="0"/>
                            </a:cxn>
                          </a:cxnLst>
                          <a:rect l="0" t="0" r="r" b="b"/>
                          <a:pathLst>
                            <a:path w="9129">
                              <a:moveTo>
                                <a:pt x="0" y="0"/>
                              </a:moveTo>
                              <a:lnTo>
                                <a:pt x="912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1F8052" id="Forme libre : forme 9" o:spid="_x0000_s1026" style="position:absolute;margin-left:0;margin-top:13.35pt;width:513.2pt;height:3.5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middle" coordsize="91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" path="m,l9129,e" filled="f" strokecolor="black [3200]" strokeweight=".5pt">
                <v:stroke joinstyle="miter"/>
                <v:path arrowok="t" o:connecttype="custom" o:connectlocs="0,0;6517640,0" o:connectangles="0,0"/>
                <w10:wrap type="topAndBottom" anchorx="margin"/>
              </v:shape>
            </w:pict>
          </mc:Fallback>
        </mc:AlternateContent>
      </w:r>
    </w:p>
    <w:p w14:paraId="03C444D7" w14:textId="77777777" w:rsidR="00977A7D" w:rsidRPr="00A05642" w:rsidRDefault="00977A7D" w:rsidP="00977A7D">
      <w:pPr>
        <w:pStyle w:val="Paragraphedeliste"/>
        <w:spacing w:after="0"/>
        <w:ind w:left="360"/>
        <w:rPr>
          <w:rFonts w:ascii="Arial" w:hAnsi="Arial" w:cs="Arial"/>
          <w:b/>
          <w:bCs/>
        </w:rPr>
      </w:pPr>
    </w:p>
    <w:p w14:paraId="7758B517" w14:textId="3FCCDCF7" w:rsidR="00A05642" w:rsidRPr="00A05642" w:rsidRDefault="00A05642" w:rsidP="00977A7D">
      <w:pPr>
        <w:pStyle w:val="Sansinterligne"/>
        <w:jc w:val="center"/>
        <w:rPr>
          <w:color w:val="808080"/>
          <w:sz w:val="22"/>
          <w:u w:val="thick" w:color="808080"/>
        </w:rPr>
      </w:pPr>
      <w:r w:rsidRPr="00A05642">
        <w:rPr>
          <w:color w:val="808080"/>
          <w:sz w:val="28"/>
          <w:szCs w:val="32"/>
          <w:u w:val="thick" w:color="808080"/>
        </w:rPr>
        <w:t>ARTICLE 1 – Conditions de participations</w:t>
      </w:r>
    </w:p>
    <w:p w14:paraId="2BDFB605" w14:textId="07BF8B4C" w:rsidR="00C211D9" w:rsidRPr="00A05642" w:rsidRDefault="00C211D9" w:rsidP="00977A7D">
      <w:pPr>
        <w:pStyle w:val="Paragraphedeliste"/>
        <w:spacing w:after="0"/>
        <w:jc w:val="both"/>
        <w:rPr>
          <w:rFonts w:ascii="Arial" w:hAnsi="Arial" w:cs="Arial"/>
        </w:rPr>
      </w:pPr>
    </w:p>
    <w:p w14:paraId="24EC309F" w14:textId="47316DD4" w:rsidR="00A05642" w:rsidRPr="00F24871" w:rsidRDefault="00110031" w:rsidP="00977A7D">
      <w:pPr>
        <w:pStyle w:val="Paragraphedeliste"/>
        <w:numPr>
          <w:ilvl w:val="1"/>
          <w:numId w:val="2"/>
        </w:numPr>
        <w:spacing w:after="0"/>
        <w:jc w:val="both"/>
        <w:rPr>
          <w:rFonts w:ascii="Arial" w:hAnsi="Arial" w:cs="Arial"/>
        </w:rPr>
      </w:pPr>
      <w:r w:rsidRPr="00A05642">
        <w:rPr>
          <w:rFonts w:ascii="Arial" w:hAnsi="Arial" w:cs="Arial"/>
        </w:rPr>
        <w:t xml:space="preserve">– </w:t>
      </w:r>
      <w:r w:rsidR="004D2EFB" w:rsidRPr="00F24871">
        <w:rPr>
          <w:rFonts w:ascii="Arial" w:hAnsi="Arial" w:cs="Arial"/>
        </w:rPr>
        <w:t xml:space="preserve">La Coupe </w:t>
      </w:r>
      <w:r w:rsidR="00F24871" w:rsidRPr="00F24871">
        <w:rPr>
          <w:rFonts w:ascii="Arial" w:hAnsi="Arial" w:cs="Arial"/>
        </w:rPr>
        <w:t>Vercaemer</w:t>
      </w:r>
      <w:r w:rsidR="004D2EFB" w:rsidRPr="00F24871">
        <w:rPr>
          <w:rFonts w:ascii="Arial" w:hAnsi="Arial" w:cs="Arial"/>
        </w:rPr>
        <w:t xml:space="preserve"> concerne les catégories U15</w:t>
      </w:r>
      <w:r w:rsidR="00FE3C2A" w:rsidRPr="00F24871">
        <w:rPr>
          <w:rFonts w:ascii="Arial" w:hAnsi="Arial" w:cs="Arial"/>
        </w:rPr>
        <w:t>,</w:t>
      </w:r>
      <w:r w:rsidR="00DE5061" w:rsidRPr="00F24871">
        <w:rPr>
          <w:rFonts w:ascii="Arial" w:hAnsi="Arial" w:cs="Arial"/>
        </w:rPr>
        <w:t xml:space="preserve"> </w:t>
      </w:r>
      <w:r w:rsidR="004D2EFB" w:rsidRPr="00F24871">
        <w:rPr>
          <w:rFonts w:ascii="Arial" w:hAnsi="Arial" w:cs="Arial"/>
        </w:rPr>
        <w:t>U13 et U11</w:t>
      </w:r>
      <w:r w:rsidR="00EA59D3" w:rsidRPr="00F24871">
        <w:rPr>
          <w:rFonts w:ascii="Arial" w:hAnsi="Arial" w:cs="Arial"/>
        </w:rPr>
        <w:t xml:space="preserve"> m</w:t>
      </w:r>
      <w:r w:rsidR="004D2EFB" w:rsidRPr="00F24871">
        <w:rPr>
          <w:rFonts w:ascii="Arial" w:hAnsi="Arial" w:cs="Arial"/>
        </w:rPr>
        <w:t>asculin</w:t>
      </w:r>
      <w:r w:rsidR="00EA59D3" w:rsidRPr="00F24871">
        <w:rPr>
          <w:rFonts w:ascii="Arial" w:hAnsi="Arial" w:cs="Arial"/>
        </w:rPr>
        <w:t>es</w:t>
      </w:r>
      <w:r w:rsidR="004D2EFB" w:rsidRPr="00F24871">
        <w:rPr>
          <w:rFonts w:ascii="Arial" w:hAnsi="Arial" w:cs="Arial"/>
        </w:rPr>
        <w:t xml:space="preserve"> et </w:t>
      </w:r>
      <w:r w:rsidR="00EA59D3" w:rsidRPr="00F24871">
        <w:rPr>
          <w:rFonts w:ascii="Arial" w:hAnsi="Arial" w:cs="Arial"/>
        </w:rPr>
        <w:t>f</w:t>
      </w:r>
      <w:r w:rsidRPr="00F24871">
        <w:rPr>
          <w:rFonts w:ascii="Arial" w:hAnsi="Arial" w:cs="Arial"/>
        </w:rPr>
        <w:t>é</w:t>
      </w:r>
      <w:r w:rsidR="004D2EFB" w:rsidRPr="00F24871">
        <w:rPr>
          <w:rFonts w:ascii="Arial" w:hAnsi="Arial" w:cs="Arial"/>
        </w:rPr>
        <w:t>minin</w:t>
      </w:r>
      <w:r w:rsidR="00EA59D3" w:rsidRPr="00F24871">
        <w:rPr>
          <w:rFonts w:ascii="Arial" w:hAnsi="Arial" w:cs="Arial"/>
        </w:rPr>
        <w:t>es</w:t>
      </w:r>
      <w:r w:rsidR="004D2EFB" w:rsidRPr="00F24871">
        <w:rPr>
          <w:rFonts w:ascii="Arial" w:hAnsi="Arial" w:cs="Arial"/>
        </w:rPr>
        <w:t xml:space="preserve"> qui év</w:t>
      </w:r>
      <w:r w:rsidR="00B03CFC" w:rsidRPr="00F24871">
        <w:rPr>
          <w:rFonts w:ascii="Arial" w:hAnsi="Arial" w:cs="Arial"/>
        </w:rPr>
        <w:t>oluent en championnat Départemental ou en District Terrien.</w:t>
      </w:r>
    </w:p>
    <w:p w14:paraId="58C94830" w14:textId="77777777" w:rsidR="00A05642" w:rsidRPr="00F24871" w:rsidRDefault="00A05642" w:rsidP="00977A7D">
      <w:pPr>
        <w:pStyle w:val="Paragraphedeliste"/>
        <w:spacing w:after="0"/>
        <w:ind w:left="360"/>
        <w:jc w:val="both"/>
        <w:rPr>
          <w:rFonts w:ascii="Arial" w:hAnsi="Arial" w:cs="Arial"/>
        </w:rPr>
      </w:pPr>
    </w:p>
    <w:p w14:paraId="41A4BC39" w14:textId="69B752DE" w:rsidR="00C34223" w:rsidRPr="00A05642" w:rsidRDefault="0085454A" w:rsidP="00977A7D">
      <w:pPr>
        <w:pStyle w:val="Paragraphedeliste"/>
        <w:numPr>
          <w:ilvl w:val="1"/>
          <w:numId w:val="2"/>
        </w:numPr>
        <w:spacing w:after="0"/>
        <w:jc w:val="both"/>
        <w:rPr>
          <w:rFonts w:ascii="Arial" w:hAnsi="Arial" w:cs="Arial"/>
        </w:rPr>
      </w:pPr>
      <w:r w:rsidRPr="00F24871">
        <w:rPr>
          <w:rFonts w:ascii="Arial" w:hAnsi="Arial" w:cs="Arial"/>
        </w:rPr>
        <w:t xml:space="preserve">– Les clubs désirant participer à la Coupe </w:t>
      </w:r>
      <w:r w:rsidR="00F24871" w:rsidRPr="00F24871">
        <w:rPr>
          <w:rFonts w:ascii="Arial" w:hAnsi="Arial" w:cs="Arial"/>
        </w:rPr>
        <w:t>Vercaemer</w:t>
      </w:r>
      <w:r w:rsidRPr="00F24871">
        <w:rPr>
          <w:rFonts w:ascii="Arial" w:hAnsi="Arial" w:cs="Arial"/>
        </w:rPr>
        <w:t xml:space="preserve"> devront engager leurs équipes</w:t>
      </w:r>
      <w:r w:rsidR="00F24871" w:rsidRPr="00F24871">
        <w:rPr>
          <w:rFonts w:ascii="Arial" w:hAnsi="Arial" w:cs="Arial"/>
        </w:rPr>
        <w:t xml:space="preserve"> </w:t>
      </w:r>
      <w:r w:rsidR="00457A60" w:rsidRPr="00F24871">
        <w:rPr>
          <w:rFonts w:ascii="Arial" w:hAnsi="Arial" w:cs="Arial"/>
        </w:rPr>
        <w:t>à l’aide de l’imprimé qui leur parviendra</w:t>
      </w:r>
      <w:r w:rsidR="00F24871" w:rsidRPr="00F24871">
        <w:rPr>
          <w:rFonts w:ascii="Arial" w:hAnsi="Arial" w:cs="Arial"/>
        </w:rPr>
        <w:t xml:space="preserve"> et dans le délai indiqué par le</w:t>
      </w:r>
      <w:r w:rsidR="00F24871">
        <w:rPr>
          <w:rFonts w:ascii="Arial" w:hAnsi="Arial" w:cs="Arial"/>
        </w:rPr>
        <w:t>s</w:t>
      </w:r>
      <w:r w:rsidR="00F24871" w:rsidRPr="00F24871">
        <w:rPr>
          <w:rFonts w:ascii="Arial" w:hAnsi="Arial" w:cs="Arial"/>
        </w:rPr>
        <w:t xml:space="preserve"> responsable</w:t>
      </w:r>
      <w:r w:rsidR="00F24871">
        <w:rPr>
          <w:rFonts w:ascii="Arial" w:hAnsi="Arial" w:cs="Arial"/>
        </w:rPr>
        <w:t>s</w:t>
      </w:r>
      <w:r w:rsidR="00F24871" w:rsidRPr="00F24871">
        <w:rPr>
          <w:rFonts w:ascii="Arial" w:hAnsi="Arial" w:cs="Arial"/>
        </w:rPr>
        <w:t xml:space="preserve"> de la</w:t>
      </w:r>
      <w:r w:rsidR="00F24871">
        <w:rPr>
          <w:rFonts w:ascii="Arial" w:hAnsi="Arial" w:cs="Arial"/>
        </w:rPr>
        <w:t xml:space="preserve"> Coupe Vercaemer</w:t>
      </w:r>
      <w:r w:rsidR="00457A60" w:rsidRPr="00A05642">
        <w:rPr>
          <w:rFonts w:ascii="Arial" w:hAnsi="Arial" w:cs="Arial"/>
        </w:rPr>
        <w:t xml:space="preserve">. Un récapitulatif sera envoyé </w:t>
      </w:r>
      <w:r w:rsidR="00B7233C" w:rsidRPr="00A05642">
        <w:rPr>
          <w:rFonts w:ascii="Arial" w:hAnsi="Arial" w:cs="Arial"/>
        </w:rPr>
        <w:t xml:space="preserve">aux clubs aux fins de vérification. </w:t>
      </w:r>
    </w:p>
    <w:p w14:paraId="282684A9" w14:textId="77DAEBA3" w:rsidR="00B7233C" w:rsidRPr="00A05642" w:rsidRDefault="00B7233C" w:rsidP="00977A7D">
      <w:pPr>
        <w:pStyle w:val="Paragraphedeliste"/>
        <w:spacing w:after="0"/>
        <w:ind w:left="360" w:firstLine="348"/>
        <w:jc w:val="both"/>
        <w:rPr>
          <w:rFonts w:ascii="Arial" w:hAnsi="Arial" w:cs="Arial"/>
        </w:rPr>
      </w:pPr>
      <w:r w:rsidRPr="00A05642">
        <w:rPr>
          <w:rFonts w:ascii="Arial" w:hAnsi="Arial" w:cs="Arial"/>
        </w:rPr>
        <w:t>CE CONTROLE EST OBLIGATOIRE</w:t>
      </w:r>
      <w:r w:rsidR="00FF7E6A" w:rsidRPr="00A05642">
        <w:rPr>
          <w:rFonts w:ascii="Arial" w:hAnsi="Arial" w:cs="Arial"/>
        </w:rPr>
        <w:t>.</w:t>
      </w:r>
    </w:p>
    <w:p w14:paraId="136D8BD5" w14:textId="797DF378" w:rsidR="00FF7E6A" w:rsidRPr="00A05642" w:rsidRDefault="00FF7E6A" w:rsidP="00977A7D">
      <w:pPr>
        <w:pStyle w:val="Paragraphedeliste"/>
        <w:spacing w:after="0"/>
        <w:ind w:left="708"/>
        <w:jc w:val="both"/>
        <w:rPr>
          <w:rFonts w:ascii="Arial" w:hAnsi="Arial" w:cs="Arial"/>
        </w:rPr>
      </w:pPr>
      <w:r w:rsidRPr="00A05642">
        <w:rPr>
          <w:rFonts w:ascii="Arial" w:hAnsi="Arial" w:cs="Arial"/>
        </w:rPr>
        <w:t xml:space="preserve">Après réception du </w:t>
      </w:r>
      <w:r w:rsidR="00B6454D">
        <w:rPr>
          <w:rFonts w:ascii="Arial" w:hAnsi="Arial" w:cs="Arial"/>
        </w:rPr>
        <w:t>récapitulatif définitif</w:t>
      </w:r>
      <w:r w:rsidRPr="00A05642">
        <w:rPr>
          <w:rFonts w:ascii="Arial" w:hAnsi="Arial" w:cs="Arial"/>
        </w:rPr>
        <w:t>, AUCUN ENGAGEMENT NE SERA</w:t>
      </w:r>
      <w:r w:rsidR="00005B0D" w:rsidRPr="00A05642">
        <w:rPr>
          <w:rFonts w:ascii="Arial" w:hAnsi="Arial" w:cs="Arial"/>
        </w:rPr>
        <w:t xml:space="preserve"> </w:t>
      </w:r>
      <w:r w:rsidRPr="00A05642">
        <w:rPr>
          <w:rFonts w:ascii="Arial" w:hAnsi="Arial" w:cs="Arial"/>
        </w:rPr>
        <w:t xml:space="preserve">ACCEPTE, </w:t>
      </w:r>
      <w:r w:rsidR="00F24871" w:rsidRPr="00A05642">
        <w:rPr>
          <w:rFonts w:ascii="Arial" w:hAnsi="Arial" w:cs="Arial"/>
        </w:rPr>
        <w:t>quel que</w:t>
      </w:r>
      <w:r w:rsidRPr="00A05642">
        <w:rPr>
          <w:rFonts w:ascii="Arial" w:hAnsi="Arial" w:cs="Arial"/>
        </w:rPr>
        <w:t xml:space="preserve"> soit le motif du retard.</w:t>
      </w:r>
    </w:p>
    <w:p w14:paraId="50B28B79" w14:textId="77777777" w:rsidR="00FF7E6A" w:rsidRPr="00A05642" w:rsidRDefault="00FF7E6A" w:rsidP="00977A7D">
      <w:pPr>
        <w:pStyle w:val="Paragraphedeliste"/>
        <w:spacing w:after="0"/>
        <w:ind w:left="360"/>
        <w:jc w:val="both"/>
        <w:rPr>
          <w:rFonts w:ascii="Arial" w:hAnsi="Arial" w:cs="Arial"/>
        </w:rPr>
      </w:pPr>
    </w:p>
    <w:p w14:paraId="6B0F7EAB" w14:textId="5063953D" w:rsidR="002D13CC" w:rsidRPr="00F24871" w:rsidRDefault="00DE5061" w:rsidP="00977A7D">
      <w:pPr>
        <w:pStyle w:val="Paragraphedeliste"/>
        <w:numPr>
          <w:ilvl w:val="1"/>
          <w:numId w:val="2"/>
        </w:numPr>
        <w:spacing w:after="0"/>
        <w:jc w:val="both"/>
        <w:rPr>
          <w:rFonts w:ascii="Arial" w:hAnsi="Arial" w:cs="Arial"/>
        </w:rPr>
      </w:pPr>
      <w:r w:rsidRPr="00A05642">
        <w:rPr>
          <w:rFonts w:ascii="Arial" w:hAnsi="Arial" w:cs="Arial"/>
        </w:rPr>
        <w:t xml:space="preserve">– </w:t>
      </w:r>
      <w:r w:rsidRPr="00F24871">
        <w:rPr>
          <w:rFonts w:ascii="Arial" w:hAnsi="Arial" w:cs="Arial"/>
        </w:rPr>
        <w:t>Dans les catégories U15 et U13, les clubs ayant une équipe qui évolue en Championnat National ou Régional pourront engager leurs équipes qui évoluent en Champio</w:t>
      </w:r>
      <w:r w:rsidR="00270E53" w:rsidRPr="00F24871">
        <w:rPr>
          <w:rFonts w:ascii="Arial" w:hAnsi="Arial" w:cs="Arial"/>
        </w:rPr>
        <w:t>n</w:t>
      </w:r>
      <w:r w:rsidRPr="00F24871">
        <w:rPr>
          <w:rFonts w:ascii="Arial" w:hAnsi="Arial" w:cs="Arial"/>
        </w:rPr>
        <w:t xml:space="preserve">nat Départemental </w:t>
      </w:r>
      <w:r w:rsidR="00270E53" w:rsidRPr="00F24871">
        <w:rPr>
          <w:rFonts w:ascii="Arial" w:hAnsi="Arial" w:cs="Arial"/>
        </w:rPr>
        <w:t>ou District.</w:t>
      </w:r>
    </w:p>
    <w:p w14:paraId="004B28FE" w14:textId="2494AFC1" w:rsidR="00270E53" w:rsidRPr="00F24871" w:rsidRDefault="00270E53" w:rsidP="00977A7D">
      <w:pPr>
        <w:pStyle w:val="Paragraphedeliste"/>
        <w:spacing w:after="0"/>
        <w:jc w:val="both"/>
        <w:rPr>
          <w:rFonts w:ascii="Arial" w:hAnsi="Arial" w:cs="Arial"/>
        </w:rPr>
      </w:pPr>
      <w:r w:rsidRPr="00F24871">
        <w:rPr>
          <w:rFonts w:ascii="Arial" w:hAnsi="Arial" w:cs="Arial"/>
        </w:rPr>
        <w:t>Un joueur</w:t>
      </w:r>
      <w:r w:rsidR="0048484A" w:rsidRPr="00F24871">
        <w:rPr>
          <w:rFonts w:ascii="Arial" w:hAnsi="Arial" w:cs="Arial"/>
        </w:rPr>
        <w:t xml:space="preserve"> ayant fait au moins un match de niveau National ou Régional ne peut pas participer à la Coupe </w:t>
      </w:r>
      <w:r w:rsidR="00F24871">
        <w:rPr>
          <w:rFonts w:ascii="Arial" w:hAnsi="Arial" w:cs="Arial"/>
        </w:rPr>
        <w:t>Vercaemer</w:t>
      </w:r>
      <w:r w:rsidR="0048484A" w:rsidRPr="00F24871">
        <w:rPr>
          <w:rFonts w:ascii="Arial" w:hAnsi="Arial" w:cs="Arial"/>
        </w:rPr>
        <w:t>.</w:t>
      </w:r>
    </w:p>
    <w:p w14:paraId="16C546A8" w14:textId="05CAF543" w:rsidR="00123C65" w:rsidRPr="00F24871" w:rsidRDefault="00123C65" w:rsidP="00977A7D">
      <w:pPr>
        <w:pStyle w:val="Paragraphedeliste"/>
        <w:spacing w:after="0"/>
        <w:jc w:val="both"/>
        <w:rPr>
          <w:rFonts w:ascii="Arial" w:hAnsi="Arial" w:cs="Arial"/>
        </w:rPr>
      </w:pPr>
      <w:r w:rsidRPr="00F24871">
        <w:rPr>
          <w:rFonts w:ascii="Arial" w:hAnsi="Arial" w:cs="Arial"/>
        </w:rPr>
        <w:t xml:space="preserve">Un contrôle </w:t>
      </w:r>
      <w:r w:rsidR="00F13ED2" w:rsidRPr="00F24871">
        <w:rPr>
          <w:rFonts w:ascii="Arial" w:hAnsi="Arial" w:cs="Arial"/>
        </w:rPr>
        <w:t xml:space="preserve">rigoureux des feuilles de marque sera effectué et en cas de non-respect de cette règle, </w:t>
      </w:r>
      <w:r w:rsidR="00F27C37" w:rsidRPr="00F24871">
        <w:rPr>
          <w:rFonts w:ascii="Arial" w:hAnsi="Arial" w:cs="Arial"/>
        </w:rPr>
        <w:t>les sanctions suivantes seront appliquées :</w:t>
      </w:r>
    </w:p>
    <w:p w14:paraId="7F59795F" w14:textId="21F98C24" w:rsidR="00F27C37" w:rsidRPr="00A05642" w:rsidRDefault="00F27C37" w:rsidP="00977A7D">
      <w:pPr>
        <w:pStyle w:val="Paragraphedeliste"/>
        <w:numPr>
          <w:ilvl w:val="0"/>
          <w:numId w:val="3"/>
        </w:numPr>
        <w:spacing w:after="0"/>
        <w:jc w:val="both"/>
        <w:rPr>
          <w:rFonts w:ascii="Arial" w:hAnsi="Arial" w:cs="Arial"/>
        </w:rPr>
      </w:pPr>
      <w:r w:rsidRPr="00A05642">
        <w:rPr>
          <w:rFonts w:ascii="Arial" w:hAnsi="Arial" w:cs="Arial"/>
        </w:rPr>
        <w:t>Elimination de l’équipe.</w:t>
      </w:r>
    </w:p>
    <w:p w14:paraId="00613CCD" w14:textId="3F5107C6" w:rsidR="00F27C37" w:rsidRPr="00A05642" w:rsidRDefault="00F27C37" w:rsidP="00977A7D">
      <w:pPr>
        <w:pStyle w:val="Paragraphedeliste"/>
        <w:numPr>
          <w:ilvl w:val="0"/>
          <w:numId w:val="3"/>
        </w:numPr>
        <w:spacing w:after="0"/>
        <w:jc w:val="both"/>
        <w:rPr>
          <w:rFonts w:ascii="Arial" w:hAnsi="Arial" w:cs="Arial"/>
        </w:rPr>
      </w:pPr>
      <w:r w:rsidRPr="00A05642">
        <w:rPr>
          <w:rFonts w:ascii="Arial" w:hAnsi="Arial" w:cs="Arial"/>
        </w:rPr>
        <w:t>Pénalité financière de 100 euros.</w:t>
      </w:r>
    </w:p>
    <w:p w14:paraId="7D56E20D" w14:textId="77777777" w:rsidR="00123C65" w:rsidRPr="00A05642" w:rsidRDefault="00123C65" w:rsidP="00977A7D">
      <w:pPr>
        <w:pStyle w:val="Paragraphedeliste"/>
        <w:spacing w:after="0"/>
        <w:jc w:val="both"/>
        <w:rPr>
          <w:rFonts w:ascii="Arial" w:hAnsi="Arial" w:cs="Arial"/>
        </w:rPr>
      </w:pPr>
    </w:p>
    <w:p w14:paraId="7D7AEE8D" w14:textId="23D9008B" w:rsidR="00892228" w:rsidRPr="00F24871" w:rsidRDefault="00892228" w:rsidP="00977A7D">
      <w:pPr>
        <w:pStyle w:val="Paragraphedeliste"/>
        <w:numPr>
          <w:ilvl w:val="1"/>
          <w:numId w:val="2"/>
        </w:numPr>
        <w:spacing w:after="0"/>
        <w:jc w:val="both"/>
        <w:rPr>
          <w:rFonts w:ascii="Arial" w:hAnsi="Arial" w:cs="Arial"/>
        </w:rPr>
      </w:pPr>
      <w:r w:rsidRPr="00A05642">
        <w:rPr>
          <w:rFonts w:ascii="Arial" w:hAnsi="Arial" w:cs="Arial"/>
        </w:rPr>
        <w:t>–</w:t>
      </w:r>
      <w:r w:rsidR="00977A7D">
        <w:rPr>
          <w:rFonts w:ascii="Arial" w:hAnsi="Arial" w:cs="Arial"/>
        </w:rPr>
        <w:t xml:space="preserve"> </w:t>
      </w:r>
      <w:r w:rsidR="00E249A5" w:rsidRPr="00A05642">
        <w:rPr>
          <w:rFonts w:ascii="Arial" w:hAnsi="Arial" w:cs="Arial"/>
        </w:rPr>
        <w:t xml:space="preserve">Un club qui engage plusieurs équipes dans la même catégorie devra les personnaliser. Les listes précisant les numéros d’équipe et le niveau auquel évoluent les équipes en championnat </w:t>
      </w:r>
      <w:r w:rsidR="00E249A5" w:rsidRPr="00F24871">
        <w:rPr>
          <w:rFonts w:ascii="Arial" w:hAnsi="Arial" w:cs="Arial"/>
        </w:rPr>
        <w:t xml:space="preserve">devront parvenir au secrétariat du District Terrien avant la date fixée par la Commission </w:t>
      </w:r>
      <w:r w:rsidR="00F24871" w:rsidRPr="00F24871">
        <w:rPr>
          <w:rFonts w:ascii="Arial" w:hAnsi="Arial" w:cs="Arial"/>
        </w:rPr>
        <w:t>Vercaemer</w:t>
      </w:r>
      <w:r w:rsidR="00E249A5" w:rsidRPr="00F24871">
        <w:rPr>
          <w:rFonts w:ascii="Arial" w:hAnsi="Arial" w:cs="Arial"/>
        </w:rPr>
        <w:t>, sous peine de pénalité financière de 50 euros.</w:t>
      </w:r>
    </w:p>
    <w:p w14:paraId="791DBE66" w14:textId="77777777" w:rsidR="00693607" w:rsidRPr="00F24871" w:rsidRDefault="00693607" w:rsidP="00977A7D">
      <w:pPr>
        <w:pStyle w:val="Paragraphedeliste"/>
        <w:spacing w:after="0"/>
        <w:jc w:val="both"/>
        <w:rPr>
          <w:rFonts w:ascii="Arial" w:hAnsi="Arial" w:cs="Arial"/>
        </w:rPr>
      </w:pPr>
    </w:p>
    <w:p w14:paraId="554DBDB4" w14:textId="460B4927" w:rsidR="00D44482" w:rsidRPr="00F24871" w:rsidRDefault="00693607" w:rsidP="00977A7D">
      <w:pPr>
        <w:pStyle w:val="Paragraphedeliste"/>
        <w:numPr>
          <w:ilvl w:val="1"/>
          <w:numId w:val="2"/>
        </w:numPr>
        <w:spacing w:after="0"/>
        <w:jc w:val="both"/>
        <w:rPr>
          <w:rFonts w:ascii="Arial" w:hAnsi="Arial" w:cs="Arial"/>
        </w:rPr>
      </w:pPr>
      <w:r w:rsidRPr="00F24871">
        <w:rPr>
          <w:rFonts w:ascii="Arial" w:hAnsi="Arial" w:cs="Arial"/>
        </w:rPr>
        <w:t xml:space="preserve">– </w:t>
      </w:r>
      <w:r w:rsidR="00141DAD" w:rsidRPr="00F24871">
        <w:rPr>
          <w:rFonts w:ascii="Arial" w:hAnsi="Arial" w:cs="Arial"/>
        </w:rPr>
        <w:t>Un joueur ne peut pas être listé pour plusieurs équipes même de niveaux différents</w:t>
      </w:r>
      <w:r w:rsidR="00D44482" w:rsidRPr="00F24871">
        <w:rPr>
          <w:rFonts w:ascii="Arial" w:hAnsi="Arial" w:cs="Arial"/>
        </w:rPr>
        <w:t>.</w:t>
      </w:r>
    </w:p>
    <w:p w14:paraId="0B6C38D3" w14:textId="77777777" w:rsidR="00D44482" w:rsidRPr="00F24871" w:rsidRDefault="00D44482" w:rsidP="00977A7D">
      <w:pPr>
        <w:pStyle w:val="Paragraphedeliste"/>
        <w:spacing w:after="0"/>
        <w:rPr>
          <w:rFonts w:ascii="Arial" w:hAnsi="Arial" w:cs="Arial"/>
        </w:rPr>
      </w:pPr>
    </w:p>
    <w:p w14:paraId="232E3279" w14:textId="39F00380" w:rsidR="0089204B" w:rsidRPr="00F24871" w:rsidRDefault="00743DA9" w:rsidP="00977A7D">
      <w:pPr>
        <w:pStyle w:val="Paragraphedeliste"/>
        <w:numPr>
          <w:ilvl w:val="1"/>
          <w:numId w:val="2"/>
        </w:numPr>
        <w:spacing w:after="0"/>
        <w:jc w:val="both"/>
        <w:rPr>
          <w:rFonts w:ascii="Arial" w:hAnsi="Arial" w:cs="Arial"/>
        </w:rPr>
      </w:pPr>
      <w:r w:rsidRPr="00F24871">
        <w:rPr>
          <w:rFonts w:ascii="Arial" w:hAnsi="Arial" w:cs="Arial"/>
        </w:rPr>
        <w:t>–</w:t>
      </w:r>
      <w:r w:rsidR="00D44482" w:rsidRPr="00F24871">
        <w:rPr>
          <w:rFonts w:ascii="Arial" w:hAnsi="Arial" w:cs="Arial"/>
        </w:rPr>
        <w:t xml:space="preserve"> </w:t>
      </w:r>
      <w:r w:rsidRPr="00F24871">
        <w:rPr>
          <w:rFonts w:ascii="Arial" w:hAnsi="Arial" w:cs="Arial"/>
        </w:rPr>
        <w:t>Un jou</w:t>
      </w:r>
      <w:r w:rsidR="001616CC" w:rsidRPr="00F24871">
        <w:rPr>
          <w:rFonts w:ascii="Arial" w:hAnsi="Arial" w:cs="Arial"/>
        </w:rPr>
        <w:t>eu</w:t>
      </w:r>
      <w:r w:rsidRPr="00F24871">
        <w:rPr>
          <w:rFonts w:ascii="Arial" w:hAnsi="Arial" w:cs="Arial"/>
        </w:rPr>
        <w:t>r qui aura participé à au moins une rencontre en championnat d’un niveau et/ou catégorie supérieur</w:t>
      </w:r>
      <w:r w:rsidR="00721A3C" w:rsidRPr="00F24871">
        <w:rPr>
          <w:rFonts w:ascii="Arial" w:hAnsi="Arial" w:cs="Arial"/>
        </w:rPr>
        <w:t>e</w:t>
      </w:r>
      <w:r w:rsidRPr="00F24871">
        <w:rPr>
          <w:rFonts w:ascii="Arial" w:hAnsi="Arial" w:cs="Arial"/>
        </w:rPr>
        <w:t xml:space="preserve"> ne pourra jouer en coupe que dans le niveau dans laquelle l’équipe est engagée</w:t>
      </w:r>
    </w:p>
    <w:p w14:paraId="07AA1682" w14:textId="77777777" w:rsidR="0089204B" w:rsidRPr="00F24871" w:rsidRDefault="0089204B" w:rsidP="00977A7D">
      <w:pPr>
        <w:pStyle w:val="Paragraphedeliste"/>
        <w:spacing w:after="0"/>
        <w:jc w:val="both"/>
        <w:rPr>
          <w:rFonts w:ascii="Arial" w:hAnsi="Arial" w:cs="Arial"/>
        </w:rPr>
      </w:pPr>
    </w:p>
    <w:p w14:paraId="60CF072F" w14:textId="3AE9D142" w:rsidR="00917E23" w:rsidRPr="00F24871" w:rsidRDefault="00C92474" w:rsidP="00977A7D">
      <w:pPr>
        <w:pStyle w:val="Paragraphedeliste"/>
        <w:numPr>
          <w:ilvl w:val="1"/>
          <w:numId w:val="2"/>
        </w:numPr>
        <w:spacing w:after="0"/>
        <w:jc w:val="both"/>
        <w:rPr>
          <w:rFonts w:ascii="Arial" w:hAnsi="Arial" w:cs="Arial"/>
        </w:rPr>
      </w:pPr>
      <w:r w:rsidRPr="00F24871">
        <w:rPr>
          <w:rFonts w:ascii="Arial" w:hAnsi="Arial" w:cs="Arial"/>
        </w:rPr>
        <w:t xml:space="preserve">– </w:t>
      </w:r>
      <w:r w:rsidR="00FE5EF8" w:rsidRPr="00F24871">
        <w:rPr>
          <w:rFonts w:ascii="Arial" w:hAnsi="Arial" w:cs="Arial"/>
        </w:rPr>
        <w:t>Un joueur d’une équipe éliminée ne peut pas renforcer une autre équipe pour la suite de la compétition quelle que soit la catégorie, que le joueur soit surclassé ou non.</w:t>
      </w:r>
    </w:p>
    <w:p w14:paraId="7CC99275" w14:textId="77777777" w:rsidR="00353B00" w:rsidRPr="00A05642" w:rsidRDefault="00353B00" w:rsidP="00977A7D">
      <w:pPr>
        <w:pStyle w:val="Paragraphedeliste"/>
        <w:spacing w:after="0"/>
        <w:jc w:val="both"/>
        <w:rPr>
          <w:rFonts w:ascii="Arial" w:hAnsi="Arial" w:cs="Arial"/>
        </w:rPr>
      </w:pPr>
    </w:p>
    <w:p w14:paraId="30670F7A" w14:textId="40C99651" w:rsidR="00353B00" w:rsidRPr="00F24871" w:rsidRDefault="00553B6B" w:rsidP="00977A7D">
      <w:pPr>
        <w:pStyle w:val="Paragraphedeliste"/>
        <w:numPr>
          <w:ilvl w:val="1"/>
          <w:numId w:val="2"/>
        </w:numPr>
        <w:spacing w:after="0"/>
        <w:jc w:val="both"/>
        <w:rPr>
          <w:rFonts w:ascii="Arial" w:hAnsi="Arial" w:cs="Arial"/>
        </w:rPr>
      </w:pPr>
      <w:r w:rsidRPr="00F24871">
        <w:rPr>
          <w:rFonts w:ascii="Arial" w:hAnsi="Arial" w:cs="Arial"/>
        </w:rPr>
        <w:lastRenderedPageBreak/>
        <w:t>–</w:t>
      </w:r>
      <w:r w:rsidR="00353B00" w:rsidRPr="00F24871">
        <w:rPr>
          <w:rFonts w:ascii="Arial" w:hAnsi="Arial" w:cs="Arial"/>
        </w:rPr>
        <w:t xml:space="preserve"> </w:t>
      </w:r>
      <w:r w:rsidRPr="00F24871">
        <w:rPr>
          <w:rFonts w:ascii="Arial" w:hAnsi="Arial" w:cs="Arial"/>
        </w:rPr>
        <w:t>En cas de non-respect des listes personnalisées, l’équipe fautive se</w:t>
      </w:r>
      <w:r w:rsidR="002557E8" w:rsidRPr="00F24871">
        <w:rPr>
          <w:rFonts w:ascii="Arial" w:hAnsi="Arial" w:cs="Arial"/>
        </w:rPr>
        <w:t>ra déclarée perdante et une pénalité financière de 50 euros sera appliquée.</w:t>
      </w:r>
    </w:p>
    <w:p w14:paraId="48FC5E80" w14:textId="77777777" w:rsidR="00F87AC2" w:rsidRPr="00F24871" w:rsidRDefault="00F87AC2" w:rsidP="00977A7D">
      <w:pPr>
        <w:pStyle w:val="Paragraphedeliste"/>
        <w:spacing w:after="0"/>
        <w:rPr>
          <w:rFonts w:ascii="Arial" w:hAnsi="Arial" w:cs="Arial"/>
        </w:rPr>
      </w:pPr>
    </w:p>
    <w:p w14:paraId="68C87640" w14:textId="77777777" w:rsidR="00BB4BF7" w:rsidRPr="00F24871" w:rsidRDefault="00F87AC2" w:rsidP="00B6454D">
      <w:pPr>
        <w:pStyle w:val="Paragraphedeliste"/>
        <w:numPr>
          <w:ilvl w:val="1"/>
          <w:numId w:val="2"/>
        </w:numPr>
        <w:spacing w:after="0"/>
        <w:jc w:val="both"/>
        <w:rPr>
          <w:rFonts w:ascii="Arial" w:hAnsi="Arial" w:cs="Arial"/>
        </w:rPr>
      </w:pPr>
      <w:r w:rsidRPr="00F24871">
        <w:rPr>
          <w:rFonts w:ascii="Arial" w:hAnsi="Arial" w:cs="Arial"/>
        </w:rPr>
        <w:t xml:space="preserve">– </w:t>
      </w:r>
      <w:r w:rsidR="00B6454D" w:rsidRPr="00F24871">
        <w:rPr>
          <w:rFonts w:ascii="Arial" w:hAnsi="Arial" w:cs="Arial"/>
        </w:rPr>
        <w:t xml:space="preserve">Un joueur des catégories d’âge U15 et moins ne peut participer à plus d’une rencontre sur trois jours de suite (consécutifs) qu’il soit surclassé ou non (à l’exception des tournois, pour autant que le temps de jeu soit réduit, et des phases finales des compétitions nationales). </w:t>
      </w:r>
    </w:p>
    <w:p w14:paraId="1F4686EC" w14:textId="00F30FB5" w:rsidR="00B6454D" w:rsidRPr="00F24871" w:rsidRDefault="00B6454D" w:rsidP="00BB4BF7">
      <w:pPr>
        <w:pStyle w:val="Paragraphedeliste"/>
        <w:spacing w:after="0"/>
        <w:jc w:val="both"/>
        <w:rPr>
          <w:rFonts w:ascii="Arial" w:hAnsi="Arial" w:cs="Arial"/>
        </w:rPr>
      </w:pPr>
      <w:r w:rsidRPr="00F24871">
        <w:rPr>
          <w:rFonts w:ascii="Arial" w:hAnsi="Arial" w:cs="Arial"/>
        </w:rPr>
        <w:t>Par exception, un joueur de catégories d’âge U15 et moins pourra participer à deux rencontres sur trois jours de suite (consécutifs) dans les conditions suivantes : s’il est de catégories d’âge U14 ou U15 et uniquement pour les rencontres de la catégorie de championnat U15</w:t>
      </w:r>
      <w:r w:rsidR="00BB4BF7" w:rsidRPr="00F24871">
        <w:rPr>
          <w:rFonts w:ascii="Arial" w:hAnsi="Arial" w:cs="Arial"/>
        </w:rPr>
        <w:t>.</w:t>
      </w:r>
    </w:p>
    <w:p w14:paraId="76F9EFF0" w14:textId="77777777" w:rsidR="001A30A9" w:rsidRPr="00F24871" w:rsidRDefault="001A30A9" w:rsidP="00977A7D">
      <w:pPr>
        <w:pStyle w:val="Paragraphedeliste"/>
        <w:spacing w:after="0"/>
        <w:jc w:val="both"/>
        <w:rPr>
          <w:rFonts w:ascii="Arial" w:hAnsi="Arial" w:cs="Arial"/>
        </w:rPr>
      </w:pPr>
    </w:p>
    <w:p w14:paraId="1132D83A" w14:textId="65E7C0E5" w:rsidR="002D13CC" w:rsidRPr="00F24871" w:rsidRDefault="000B1BED" w:rsidP="00977A7D">
      <w:pPr>
        <w:spacing w:after="0"/>
        <w:jc w:val="both"/>
        <w:rPr>
          <w:rFonts w:ascii="Arial" w:hAnsi="Arial" w:cs="Arial"/>
        </w:rPr>
      </w:pPr>
      <w:r w:rsidRPr="00F24871">
        <w:rPr>
          <w:rFonts w:ascii="Arial" w:hAnsi="Arial" w:cs="Arial"/>
        </w:rPr>
        <w:t>Pour toute explication complémentaire, il appartient aux clubs de prendre contact avec le</w:t>
      </w:r>
      <w:r w:rsidR="000D78FB" w:rsidRPr="00F24871">
        <w:rPr>
          <w:rFonts w:ascii="Arial" w:hAnsi="Arial" w:cs="Arial"/>
        </w:rPr>
        <w:t xml:space="preserve">s responsables de la coupe Vercaemer par mail </w:t>
      </w:r>
      <w:r w:rsidR="00E27A10" w:rsidRPr="00F24871">
        <w:rPr>
          <w:rFonts w:ascii="Arial" w:hAnsi="Arial" w:cs="Arial"/>
        </w:rPr>
        <w:t>(</w:t>
      </w:r>
      <w:hyperlink r:id="rId7" w:history="1">
        <w:r w:rsidR="000A16A0" w:rsidRPr="00F24871">
          <w:rPr>
            <w:rStyle w:val="Lienhypertexte"/>
            <w:rFonts w:ascii="Arial" w:hAnsi="Arial" w:cs="Arial"/>
          </w:rPr>
          <w:t>coupevercaemer@dterrien59.com</w:t>
        </w:r>
      </w:hyperlink>
      <w:r w:rsidR="00E27A10" w:rsidRPr="00F24871">
        <w:rPr>
          <w:rFonts w:ascii="Arial" w:hAnsi="Arial" w:cs="Arial"/>
        </w:rPr>
        <w:t>)</w:t>
      </w:r>
      <w:r w:rsidR="00123C65" w:rsidRPr="00F24871">
        <w:rPr>
          <w:rFonts w:ascii="Arial" w:hAnsi="Arial" w:cs="Arial"/>
        </w:rPr>
        <w:t xml:space="preserve"> </w:t>
      </w:r>
      <w:r w:rsidR="00E27A10" w:rsidRPr="00F24871">
        <w:rPr>
          <w:rFonts w:ascii="Arial" w:hAnsi="Arial" w:cs="Arial"/>
        </w:rPr>
        <w:t>avant le premier tour de coupe</w:t>
      </w:r>
      <w:r w:rsidR="00954927" w:rsidRPr="00F24871">
        <w:rPr>
          <w:rFonts w:ascii="Arial" w:hAnsi="Arial" w:cs="Arial"/>
        </w:rPr>
        <w:t>.</w:t>
      </w:r>
    </w:p>
    <w:p w14:paraId="5CC1E8BD" w14:textId="77777777" w:rsidR="002D13CC" w:rsidRPr="00F24871" w:rsidRDefault="002D13CC" w:rsidP="00977A7D">
      <w:pPr>
        <w:pStyle w:val="Paragraphedeliste"/>
        <w:spacing w:after="0"/>
        <w:ind w:left="360"/>
        <w:jc w:val="both"/>
        <w:rPr>
          <w:rFonts w:ascii="Arial" w:hAnsi="Arial" w:cs="Arial"/>
        </w:rPr>
      </w:pPr>
    </w:p>
    <w:p w14:paraId="671A168B" w14:textId="77777777" w:rsidR="000D78FB" w:rsidRPr="00F24871" w:rsidRDefault="000D78FB" w:rsidP="00977A7D">
      <w:pPr>
        <w:pStyle w:val="Paragraphedeliste"/>
        <w:spacing w:after="0"/>
        <w:ind w:left="360"/>
        <w:jc w:val="both"/>
        <w:rPr>
          <w:rFonts w:ascii="Arial" w:hAnsi="Arial" w:cs="Arial"/>
        </w:rPr>
      </w:pPr>
    </w:p>
    <w:p w14:paraId="5999B4E1" w14:textId="77777777" w:rsidR="00977A7D" w:rsidRPr="00F24871" w:rsidRDefault="00977A7D" w:rsidP="00977A7D">
      <w:pPr>
        <w:pStyle w:val="Paragraphedeliste"/>
        <w:spacing w:after="0"/>
        <w:ind w:left="360"/>
        <w:jc w:val="both"/>
        <w:rPr>
          <w:rFonts w:ascii="Arial" w:hAnsi="Arial" w:cs="Arial"/>
        </w:rPr>
      </w:pPr>
    </w:p>
    <w:p w14:paraId="698F4B66" w14:textId="12041742" w:rsidR="00A05642" w:rsidRPr="00F24871" w:rsidRDefault="00A05642" w:rsidP="00977A7D">
      <w:pPr>
        <w:pStyle w:val="Sansinterligne"/>
        <w:jc w:val="center"/>
        <w:rPr>
          <w:color w:val="808080"/>
          <w:sz w:val="22"/>
          <w:u w:val="thick" w:color="808080"/>
        </w:rPr>
      </w:pPr>
      <w:r w:rsidRPr="00F24871">
        <w:rPr>
          <w:color w:val="808080"/>
          <w:sz w:val="28"/>
          <w:szCs w:val="32"/>
          <w:u w:val="thick" w:color="808080"/>
        </w:rPr>
        <w:t>ARTICLE 2 – Organisation des rencontres</w:t>
      </w:r>
    </w:p>
    <w:p w14:paraId="3CB8DF15" w14:textId="77777777" w:rsidR="00C211D9" w:rsidRPr="00F24871" w:rsidRDefault="00C211D9" w:rsidP="00977A7D">
      <w:pPr>
        <w:pStyle w:val="Paragraphedeliste"/>
        <w:spacing w:after="0"/>
        <w:jc w:val="both"/>
        <w:rPr>
          <w:rFonts w:ascii="Arial" w:hAnsi="Arial" w:cs="Arial"/>
        </w:rPr>
      </w:pPr>
    </w:p>
    <w:p w14:paraId="3360DDA3" w14:textId="5A4FA6A5" w:rsidR="0030750A" w:rsidRPr="00F24871" w:rsidRDefault="00835BBA" w:rsidP="00977A7D">
      <w:pPr>
        <w:pStyle w:val="Paragraphedeliste"/>
        <w:numPr>
          <w:ilvl w:val="1"/>
          <w:numId w:val="5"/>
        </w:numPr>
        <w:spacing w:after="0"/>
        <w:jc w:val="both"/>
        <w:rPr>
          <w:rFonts w:ascii="Arial" w:hAnsi="Arial" w:cs="Arial"/>
        </w:rPr>
      </w:pPr>
      <w:r w:rsidRPr="00F24871">
        <w:rPr>
          <w:rFonts w:ascii="Arial" w:hAnsi="Arial" w:cs="Arial"/>
        </w:rPr>
        <w:t>– La rencontre aura lieu sur le terrain de l’équipe évoluant dans la division la plus basse.</w:t>
      </w:r>
    </w:p>
    <w:p w14:paraId="562D4F4D" w14:textId="77777777" w:rsidR="009B283D" w:rsidRPr="00F24871" w:rsidRDefault="009B283D" w:rsidP="00977A7D">
      <w:pPr>
        <w:pStyle w:val="Paragraphedeliste"/>
        <w:spacing w:after="0"/>
        <w:jc w:val="both"/>
        <w:rPr>
          <w:rFonts w:ascii="Arial" w:hAnsi="Arial" w:cs="Arial"/>
        </w:rPr>
      </w:pPr>
    </w:p>
    <w:p w14:paraId="20D41378" w14:textId="16A2084E" w:rsidR="00A05642" w:rsidRPr="00F24871" w:rsidRDefault="00E679A7" w:rsidP="00977A7D">
      <w:pPr>
        <w:pStyle w:val="Paragraphedeliste"/>
        <w:numPr>
          <w:ilvl w:val="1"/>
          <w:numId w:val="5"/>
        </w:numPr>
        <w:spacing w:after="0"/>
        <w:jc w:val="both"/>
        <w:rPr>
          <w:rFonts w:ascii="Arial" w:hAnsi="Arial" w:cs="Arial"/>
        </w:rPr>
      </w:pPr>
      <w:r w:rsidRPr="00F24871">
        <w:rPr>
          <w:rFonts w:ascii="Arial" w:hAnsi="Arial" w:cs="Arial"/>
        </w:rPr>
        <w:t>–</w:t>
      </w:r>
      <w:r w:rsidR="00835BBA" w:rsidRPr="00F24871">
        <w:rPr>
          <w:rFonts w:ascii="Arial" w:hAnsi="Arial" w:cs="Arial"/>
        </w:rPr>
        <w:t xml:space="preserve"> </w:t>
      </w:r>
      <w:r w:rsidRPr="00F24871">
        <w:rPr>
          <w:rFonts w:ascii="Arial" w:hAnsi="Arial" w:cs="Arial"/>
        </w:rPr>
        <w:t xml:space="preserve">Les rencontres se dérouleront suivant la </w:t>
      </w:r>
      <w:r w:rsidR="00F24871">
        <w:rPr>
          <w:rFonts w:ascii="Arial" w:hAnsi="Arial" w:cs="Arial"/>
        </w:rPr>
        <w:t>formule handicap</w:t>
      </w:r>
      <w:r w:rsidR="00C85237" w:rsidRPr="00F24871">
        <w:rPr>
          <w:rFonts w:ascii="Arial" w:hAnsi="Arial" w:cs="Arial"/>
        </w:rPr>
        <w:t>.</w:t>
      </w:r>
    </w:p>
    <w:p w14:paraId="02FBA536" w14:textId="77777777" w:rsidR="00A05642" w:rsidRPr="00F24871" w:rsidRDefault="00A05642" w:rsidP="00977A7D">
      <w:pPr>
        <w:pStyle w:val="Paragraphedeliste"/>
        <w:spacing w:after="0"/>
        <w:rPr>
          <w:rFonts w:ascii="Arial" w:hAnsi="Arial" w:cs="Arial"/>
        </w:rPr>
      </w:pPr>
    </w:p>
    <w:p w14:paraId="4EA1B960" w14:textId="41FCF872" w:rsidR="00EB6B36" w:rsidRPr="00F24871" w:rsidRDefault="00C85237" w:rsidP="00977A7D">
      <w:pPr>
        <w:pStyle w:val="Paragraphedeliste"/>
        <w:numPr>
          <w:ilvl w:val="1"/>
          <w:numId w:val="5"/>
        </w:numPr>
        <w:spacing w:after="0"/>
        <w:jc w:val="both"/>
        <w:rPr>
          <w:rFonts w:ascii="Arial" w:hAnsi="Arial" w:cs="Arial"/>
        </w:rPr>
      </w:pPr>
      <w:r w:rsidRPr="00F24871">
        <w:rPr>
          <w:rFonts w:ascii="Arial" w:hAnsi="Arial" w:cs="Arial"/>
        </w:rPr>
        <w:t>– L’attribut</w:t>
      </w:r>
      <w:r w:rsidR="008B40D7" w:rsidRPr="00F24871">
        <w:rPr>
          <w:rFonts w:ascii="Arial" w:hAnsi="Arial" w:cs="Arial"/>
        </w:rPr>
        <w:t>ion des points de handicap est déterminée par le niveau de l’équipe engagée en deuxième phase de championnat.</w:t>
      </w:r>
    </w:p>
    <w:p w14:paraId="785A24DA" w14:textId="77777777" w:rsidR="00EB6B36" w:rsidRPr="00F24871" w:rsidRDefault="00EB6B36" w:rsidP="00977A7D">
      <w:pPr>
        <w:spacing w:after="0"/>
        <w:jc w:val="both"/>
        <w:rPr>
          <w:rFonts w:ascii="Arial" w:hAnsi="Arial" w:cs="Arial"/>
        </w:rPr>
      </w:pPr>
    </w:p>
    <w:tbl>
      <w:tblPr>
        <w:tblStyle w:val="Grilledutableau"/>
        <w:tblW w:w="0" w:type="auto"/>
        <w:tblInd w:w="360" w:type="dxa"/>
        <w:tblLook w:val="04A0" w:firstRow="1" w:lastRow="0" w:firstColumn="1" w:lastColumn="0" w:noHBand="0" w:noVBand="1"/>
      </w:tblPr>
      <w:tblGrid>
        <w:gridCol w:w="2470"/>
        <w:gridCol w:w="1560"/>
        <w:gridCol w:w="1559"/>
        <w:gridCol w:w="1559"/>
        <w:gridCol w:w="1554"/>
      </w:tblGrid>
      <w:tr w:rsidR="002F099F" w:rsidRPr="00F24871" w14:paraId="298C5996" w14:textId="77777777" w:rsidTr="00977A7D">
        <w:tc>
          <w:tcPr>
            <w:tcW w:w="2470" w:type="dxa"/>
            <w:tcBorders>
              <w:tl2br w:val="single" w:sz="4" w:space="0" w:color="auto"/>
            </w:tcBorders>
          </w:tcPr>
          <w:p w14:paraId="464B2BC8" w14:textId="78FD9948" w:rsidR="00977A7D" w:rsidRPr="00F24871" w:rsidRDefault="002F099F" w:rsidP="00977A7D">
            <w:pPr>
              <w:pStyle w:val="Paragraphedeliste"/>
              <w:ind w:left="0"/>
              <w:jc w:val="right"/>
              <w:rPr>
                <w:rFonts w:ascii="Arial" w:hAnsi="Arial" w:cs="Arial"/>
              </w:rPr>
            </w:pPr>
            <w:r w:rsidRPr="00F24871">
              <w:rPr>
                <w:rFonts w:ascii="Arial" w:hAnsi="Arial" w:cs="Arial"/>
              </w:rPr>
              <w:t>Equipe</w:t>
            </w:r>
            <w:r w:rsidR="00977A7D" w:rsidRPr="00F24871">
              <w:rPr>
                <w:rFonts w:ascii="Arial" w:hAnsi="Arial" w:cs="Arial"/>
              </w:rPr>
              <w:t xml:space="preserve"> </w:t>
            </w:r>
            <w:r w:rsidRPr="00F24871">
              <w:rPr>
                <w:rFonts w:ascii="Arial" w:hAnsi="Arial" w:cs="Arial"/>
              </w:rPr>
              <w:t>en</w:t>
            </w:r>
          </w:p>
          <w:p w14:paraId="01B7AD82" w14:textId="5C039033" w:rsidR="002F099F" w:rsidRPr="00F24871" w:rsidRDefault="00977A7D" w:rsidP="00977A7D">
            <w:pPr>
              <w:pStyle w:val="Paragraphedeliste"/>
              <w:ind w:left="0"/>
              <w:jc w:val="both"/>
              <w:rPr>
                <w:rFonts w:ascii="Arial" w:hAnsi="Arial" w:cs="Arial"/>
              </w:rPr>
            </w:pPr>
            <w:r w:rsidRPr="00F24871">
              <w:rPr>
                <w:rFonts w:ascii="Arial" w:hAnsi="Arial" w:cs="Arial"/>
              </w:rPr>
              <w:t>J</w:t>
            </w:r>
            <w:r w:rsidR="002F099F" w:rsidRPr="00F24871">
              <w:rPr>
                <w:rFonts w:ascii="Arial" w:hAnsi="Arial" w:cs="Arial"/>
              </w:rPr>
              <w:t>oue contre</w:t>
            </w:r>
          </w:p>
        </w:tc>
        <w:tc>
          <w:tcPr>
            <w:tcW w:w="1560" w:type="dxa"/>
          </w:tcPr>
          <w:p w14:paraId="7E87F68A" w14:textId="133CD2D1" w:rsidR="002F099F" w:rsidRPr="00F24871" w:rsidRDefault="002F099F" w:rsidP="00977A7D">
            <w:pPr>
              <w:pStyle w:val="Paragraphedeliste"/>
              <w:ind w:left="0"/>
              <w:jc w:val="both"/>
              <w:rPr>
                <w:rFonts w:ascii="Arial" w:hAnsi="Arial" w:cs="Arial"/>
              </w:rPr>
            </w:pPr>
            <w:r w:rsidRPr="00F24871">
              <w:rPr>
                <w:rFonts w:ascii="Arial" w:hAnsi="Arial" w:cs="Arial"/>
              </w:rPr>
              <w:t>TD5</w:t>
            </w:r>
          </w:p>
        </w:tc>
        <w:tc>
          <w:tcPr>
            <w:tcW w:w="1559" w:type="dxa"/>
          </w:tcPr>
          <w:p w14:paraId="410A13AE" w14:textId="1F70455D" w:rsidR="002F099F" w:rsidRPr="00F24871" w:rsidRDefault="002F099F" w:rsidP="00977A7D">
            <w:pPr>
              <w:pStyle w:val="Paragraphedeliste"/>
              <w:ind w:left="0"/>
              <w:jc w:val="both"/>
              <w:rPr>
                <w:rFonts w:ascii="Arial" w:hAnsi="Arial" w:cs="Arial"/>
              </w:rPr>
            </w:pPr>
            <w:r w:rsidRPr="00F24871">
              <w:rPr>
                <w:rFonts w:ascii="Arial" w:hAnsi="Arial" w:cs="Arial"/>
              </w:rPr>
              <w:t>TD4</w:t>
            </w:r>
          </w:p>
        </w:tc>
        <w:tc>
          <w:tcPr>
            <w:tcW w:w="1559" w:type="dxa"/>
          </w:tcPr>
          <w:p w14:paraId="3AA1DB3E" w14:textId="3121C56C" w:rsidR="002F099F" w:rsidRPr="00F24871" w:rsidRDefault="002F099F" w:rsidP="00977A7D">
            <w:pPr>
              <w:pStyle w:val="Paragraphedeliste"/>
              <w:ind w:left="0"/>
              <w:jc w:val="both"/>
              <w:rPr>
                <w:rFonts w:ascii="Arial" w:hAnsi="Arial" w:cs="Arial"/>
              </w:rPr>
            </w:pPr>
            <w:r w:rsidRPr="00F24871">
              <w:rPr>
                <w:rFonts w:ascii="Arial" w:hAnsi="Arial" w:cs="Arial"/>
              </w:rPr>
              <w:t>D2</w:t>
            </w:r>
          </w:p>
        </w:tc>
        <w:tc>
          <w:tcPr>
            <w:tcW w:w="1554" w:type="dxa"/>
          </w:tcPr>
          <w:p w14:paraId="6E64BBFA" w14:textId="37D94495" w:rsidR="002F099F" w:rsidRPr="00F24871" w:rsidRDefault="002F099F" w:rsidP="00977A7D">
            <w:pPr>
              <w:pStyle w:val="Paragraphedeliste"/>
              <w:ind w:left="0"/>
              <w:jc w:val="both"/>
              <w:rPr>
                <w:rFonts w:ascii="Arial" w:hAnsi="Arial" w:cs="Arial"/>
              </w:rPr>
            </w:pPr>
            <w:r w:rsidRPr="00F24871">
              <w:rPr>
                <w:rFonts w:ascii="Arial" w:hAnsi="Arial" w:cs="Arial"/>
              </w:rPr>
              <w:t>D</w:t>
            </w:r>
            <w:r w:rsidR="006932C9" w:rsidRPr="00F24871">
              <w:rPr>
                <w:rFonts w:ascii="Arial" w:hAnsi="Arial" w:cs="Arial"/>
              </w:rPr>
              <w:t>1</w:t>
            </w:r>
          </w:p>
        </w:tc>
      </w:tr>
      <w:tr w:rsidR="002F099F" w:rsidRPr="00F24871" w14:paraId="0F7D881A" w14:textId="77777777" w:rsidTr="00955D58">
        <w:tc>
          <w:tcPr>
            <w:tcW w:w="2470" w:type="dxa"/>
          </w:tcPr>
          <w:p w14:paraId="08559B66" w14:textId="779F8265" w:rsidR="002F099F" w:rsidRPr="00F24871" w:rsidRDefault="002F099F" w:rsidP="00977A7D">
            <w:pPr>
              <w:pStyle w:val="Paragraphedeliste"/>
              <w:ind w:left="0"/>
              <w:jc w:val="both"/>
              <w:rPr>
                <w:rFonts w:ascii="Arial" w:hAnsi="Arial" w:cs="Arial"/>
              </w:rPr>
            </w:pPr>
            <w:r w:rsidRPr="00F24871">
              <w:rPr>
                <w:rFonts w:ascii="Arial" w:hAnsi="Arial" w:cs="Arial"/>
              </w:rPr>
              <w:t>TD6</w:t>
            </w:r>
          </w:p>
        </w:tc>
        <w:tc>
          <w:tcPr>
            <w:tcW w:w="1560" w:type="dxa"/>
          </w:tcPr>
          <w:p w14:paraId="57374B9B" w14:textId="77777777" w:rsidR="002F099F" w:rsidRPr="00F24871" w:rsidRDefault="002F099F" w:rsidP="00977A7D">
            <w:pPr>
              <w:pStyle w:val="Paragraphedeliste"/>
              <w:ind w:left="0"/>
              <w:jc w:val="both"/>
              <w:rPr>
                <w:rFonts w:ascii="Arial" w:hAnsi="Arial" w:cs="Arial"/>
              </w:rPr>
            </w:pPr>
            <w:r w:rsidRPr="00F24871">
              <w:rPr>
                <w:rFonts w:ascii="Arial" w:hAnsi="Arial" w:cs="Arial"/>
              </w:rPr>
              <w:t>7</w:t>
            </w:r>
          </w:p>
        </w:tc>
        <w:tc>
          <w:tcPr>
            <w:tcW w:w="1559" w:type="dxa"/>
          </w:tcPr>
          <w:p w14:paraId="7F5C51F2" w14:textId="77777777" w:rsidR="002F099F" w:rsidRPr="00F24871" w:rsidRDefault="002F099F" w:rsidP="00977A7D">
            <w:pPr>
              <w:pStyle w:val="Paragraphedeliste"/>
              <w:ind w:left="0"/>
              <w:jc w:val="both"/>
              <w:rPr>
                <w:rFonts w:ascii="Arial" w:hAnsi="Arial" w:cs="Arial"/>
              </w:rPr>
            </w:pPr>
            <w:r w:rsidRPr="00F24871">
              <w:rPr>
                <w:rFonts w:ascii="Arial" w:hAnsi="Arial" w:cs="Arial"/>
              </w:rPr>
              <w:t>14</w:t>
            </w:r>
          </w:p>
        </w:tc>
        <w:tc>
          <w:tcPr>
            <w:tcW w:w="1559" w:type="dxa"/>
          </w:tcPr>
          <w:p w14:paraId="13C0AC8C" w14:textId="77777777" w:rsidR="002F099F" w:rsidRPr="00F24871" w:rsidRDefault="002F099F" w:rsidP="00977A7D">
            <w:pPr>
              <w:pStyle w:val="Paragraphedeliste"/>
              <w:ind w:left="0"/>
              <w:jc w:val="both"/>
              <w:rPr>
                <w:rFonts w:ascii="Arial" w:hAnsi="Arial" w:cs="Arial"/>
              </w:rPr>
            </w:pPr>
            <w:r w:rsidRPr="00F24871">
              <w:rPr>
                <w:rFonts w:ascii="Arial" w:hAnsi="Arial" w:cs="Arial"/>
              </w:rPr>
              <w:t>21</w:t>
            </w:r>
          </w:p>
        </w:tc>
        <w:tc>
          <w:tcPr>
            <w:tcW w:w="1554" w:type="dxa"/>
          </w:tcPr>
          <w:p w14:paraId="61A84575" w14:textId="77777777" w:rsidR="002F099F" w:rsidRPr="00F24871" w:rsidRDefault="002F099F" w:rsidP="00977A7D">
            <w:pPr>
              <w:pStyle w:val="Paragraphedeliste"/>
              <w:ind w:left="0"/>
              <w:jc w:val="both"/>
              <w:rPr>
                <w:rFonts w:ascii="Arial" w:hAnsi="Arial" w:cs="Arial"/>
              </w:rPr>
            </w:pPr>
            <w:r w:rsidRPr="00F24871">
              <w:rPr>
                <w:rFonts w:ascii="Arial" w:hAnsi="Arial" w:cs="Arial"/>
              </w:rPr>
              <w:t>28</w:t>
            </w:r>
          </w:p>
        </w:tc>
      </w:tr>
      <w:tr w:rsidR="002F099F" w:rsidRPr="00F24871" w14:paraId="56F6B69F" w14:textId="77777777" w:rsidTr="00955D58">
        <w:tc>
          <w:tcPr>
            <w:tcW w:w="2470" w:type="dxa"/>
          </w:tcPr>
          <w:p w14:paraId="5DDB04D1" w14:textId="3D5A4571" w:rsidR="002F099F" w:rsidRPr="00F24871" w:rsidRDefault="002F099F" w:rsidP="00977A7D">
            <w:pPr>
              <w:pStyle w:val="Paragraphedeliste"/>
              <w:ind w:left="0"/>
              <w:jc w:val="both"/>
              <w:rPr>
                <w:rFonts w:ascii="Arial" w:hAnsi="Arial" w:cs="Arial"/>
              </w:rPr>
            </w:pPr>
            <w:r w:rsidRPr="00F24871">
              <w:rPr>
                <w:rFonts w:ascii="Arial" w:hAnsi="Arial" w:cs="Arial"/>
              </w:rPr>
              <w:t>TD5</w:t>
            </w:r>
          </w:p>
        </w:tc>
        <w:tc>
          <w:tcPr>
            <w:tcW w:w="1560" w:type="dxa"/>
            <w:shd w:val="clear" w:color="auto" w:fill="D9D9D9" w:themeFill="background1" w:themeFillShade="D9"/>
          </w:tcPr>
          <w:p w14:paraId="3654A8AF" w14:textId="77777777" w:rsidR="002F099F" w:rsidRPr="00F24871" w:rsidRDefault="002F099F" w:rsidP="00977A7D">
            <w:pPr>
              <w:pStyle w:val="Paragraphedeliste"/>
              <w:ind w:left="0"/>
              <w:jc w:val="both"/>
              <w:rPr>
                <w:rFonts w:ascii="Arial" w:hAnsi="Arial" w:cs="Arial"/>
              </w:rPr>
            </w:pPr>
          </w:p>
        </w:tc>
        <w:tc>
          <w:tcPr>
            <w:tcW w:w="1559" w:type="dxa"/>
          </w:tcPr>
          <w:p w14:paraId="68D8047C" w14:textId="77777777" w:rsidR="002F099F" w:rsidRPr="00F24871" w:rsidRDefault="002F099F" w:rsidP="00977A7D">
            <w:pPr>
              <w:pStyle w:val="Paragraphedeliste"/>
              <w:ind w:left="0"/>
              <w:jc w:val="both"/>
              <w:rPr>
                <w:rFonts w:ascii="Arial" w:hAnsi="Arial" w:cs="Arial"/>
              </w:rPr>
            </w:pPr>
            <w:r w:rsidRPr="00F24871">
              <w:rPr>
                <w:rFonts w:ascii="Arial" w:hAnsi="Arial" w:cs="Arial"/>
              </w:rPr>
              <w:t>7</w:t>
            </w:r>
          </w:p>
        </w:tc>
        <w:tc>
          <w:tcPr>
            <w:tcW w:w="1559" w:type="dxa"/>
          </w:tcPr>
          <w:p w14:paraId="4230EAC1" w14:textId="77777777" w:rsidR="002F099F" w:rsidRPr="00F24871" w:rsidRDefault="002F099F" w:rsidP="00977A7D">
            <w:pPr>
              <w:pStyle w:val="Paragraphedeliste"/>
              <w:ind w:left="0"/>
              <w:jc w:val="both"/>
              <w:rPr>
                <w:rFonts w:ascii="Arial" w:hAnsi="Arial" w:cs="Arial"/>
              </w:rPr>
            </w:pPr>
            <w:r w:rsidRPr="00F24871">
              <w:rPr>
                <w:rFonts w:ascii="Arial" w:hAnsi="Arial" w:cs="Arial"/>
              </w:rPr>
              <w:t>14</w:t>
            </w:r>
          </w:p>
        </w:tc>
        <w:tc>
          <w:tcPr>
            <w:tcW w:w="1554" w:type="dxa"/>
          </w:tcPr>
          <w:p w14:paraId="69AAC28E" w14:textId="77777777" w:rsidR="002F099F" w:rsidRPr="00F24871" w:rsidRDefault="002F099F" w:rsidP="00977A7D">
            <w:pPr>
              <w:pStyle w:val="Paragraphedeliste"/>
              <w:ind w:left="0"/>
              <w:jc w:val="both"/>
              <w:rPr>
                <w:rFonts w:ascii="Arial" w:hAnsi="Arial" w:cs="Arial"/>
              </w:rPr>
            </w:pPr>
            <w:r w:rsidRPr="00F24871">
              <w:rPr>
                <w:rFonts w:ascii="Arial" w:hAnsi="Arial" w:cs="Arial"/>
              </w:rPr>
              <w:t>21</w:t>
            </w:r>
          </w:p>
        </w:tc>
      </w:tr>
      <w:tr w:rsidR="002F099F" w:rsidRPr="00F24871" w14:paraId="2A3E3DF6" w14:textId="77777777" w:rsidTr="00955D58">
        <w:tc>
          <w:tcPr>
            <w:tcW w:w="2470" w:type="dxa"/>
          </w:tcPr>
          <w:p w14:paraId="51C8E753" w14:textId="050DA299" w:rsidR="002F099F" w:rsidRPr="00F24871" w:rsidRDefault="002F099F" w:rsidP="00977A7D">
            <w:pPr>
              <w:pStyle w:val="Paragraphedeliste"/>
              <w:ind w:left="0"/>
              <w:jc w:val="both"/>
              <w:rPr>
                <w:rFonts w:ascii="Arial" w:hAnsi="Arial" w:cs="Arial"/>
              </w:rPr>
            </w:pPr>
            <w:r w:rsidRPr="00F24871">
              <w:rPr>
                <w:rFonts w:ascii="Arial" w:hAnsi="Arial" w:cs="Arial"/>
              </w:rPr>
              <w:t>TD4</w:t>
            </w:r>
          </w:p>
        </w:tc>
        <w:tc>
          <w:tcPr>
            <w:tcW w:w="1560" w:type="dxa"/>
            <w:shd w:val="clear" w:color="auto" w:fill="D9D9D9" w:themeFill="background1" w:themeFillShade="D9"/>
          </w:tcPr>
          <w:p w14:paraId="235F34C5" w14:textId="77777777" w:rsidR="002F099F" w:rsidRPr="00F24871" w:rsidRDefault="002F099F" w:rsidP="00977A7D">
            <w:pPr>
              <w:pStyle w:val="Paragraphedeliste"/>
              <w:ind w:left="0"/>
              <w:jc w:val="both"/>
              <w:rPr>
                <w:rFonts w:ascii="Arial" w:hAnsi="Arial" w:cs="Arial"/>
              </w:rPr>
            </w:pPr>
          </w:p>
        </w:tc>
        <w:tc>
          <w:tcPr>
            <w:tcW w:w="1559" w:type="dxa"/>
            <w:shd w:val="clear" w:color="auto" w:fill="D9D9D9" w:themeFill="background1" w:themeFillShade="D9"/>
          </w:tcPr>
          <w:p w14:paraId="16782656" w14:textId="77777777" w:rsidR="002F099F" w:rsidRPr="00F24871" w:rsidRDefault="002F099F" w:rsidP="00977A7D">
            <w:pPr>
              <w:pStyle w:val="Paragraphedeliste"/>
              <w:ind w:left="0"/>
              <w:jc w:val="both"/>
              <w:rPr>
                <w:rFonts w:ascii="Arial" w:hAnsi="Arial" w:cs="Arial"/>
              </w:rPr>
            </w:pPr>
          </w:p>
        </w:tc>
        <w:tc>
          <w:tcPr>
            <w:tcW w:w="1559" w:type="dxa"/>
          </w:tcPr>
          <w:p w14:paraId="1A6370A2" w14:textId="77777777" w:rsidR="002F099F" w:rsidRPr="00F24871" w:rsidRDefault="002F099F" w:rsidP="00977A7D">
            <w:pPr>
              <w:pStyle w:val="Paragraphedeliste"/>
              <w:ind w:left="0"/>
              <w:jc w:val="both"/>
              <w:rPr>
                <w:rFonts w:ascii="Arial" w:hAnsi="Arial" w:cs="Arial"/>
              </w:rPr>
            </w:pPr>
            <w:r w:rsidRPr="00F24871">
              <w:rPr>
                <w:rFonts w:ascii="Arial" w:hAnsi="Arial" w:cs="Arial"/>
              </w:rPr>
              <w:t>7</w:t>
            </w:r>
          </w:p>
        </w:tc>
        <w:tc>
          <w:tcPr>
            <w:tcW w:w="1554" w:type="dxa"/>
          </w:tcPr>
          <w:p w14:paraId="73E4C3F3" w14:textId="77777777" w:rsidR="002F099F" w:rsidRPr="00F24871" w:rsidRDefault="002F099F" w:rsidP="00977A7D">
            <w:pPr>
              <w:pStyle w:val="Paragraphedeliste"/>
              <w:ind w:left="0"/>
              <w:jc w:val="both"/>
              <w:rPr>
                <w:rFonts w:ascii="Arial" w:hAnsi="Arial" w:cs="Arial"/>
              </w:rPr>
            </w:pPr>
            <w:r w:rsidRPr="00F24871">
              <w:rPr>
                <w:rFonts w:ascii="Arial" w:hAnsi="Arial" w:cs="Arial"/>
              </w:rPr>
              <w:t>14</w:t>
            </w:r>
          </w:p>
        </w:tc>
      </w:tr>
      <w:tr w:rsidR="002F099F" w:rsidRPr="00F24871" w14:paraId="3F7C5FC2" w14:textId="77777777" w:rsidTr="00955D58">
        <w:tc>
          <w:tcPr>
            <w:tcW w:w="2470" w:type="dxa"/>
          </w:tcPr>
          <w:p w14:paraId="30DBC36F" w14:textId="77237031" w:rsidR="002F099F" w:rsidRPr="00F24871" w:rsidRDefault="002F099F" w:rsidP="00977A7D">
            <w:pPr>
              <w:pStyle w:val="Paragraphedeliste"/>
              <w:ind w:left="0"/>
              <w:jc w:val="both"/>
              <w:rPr>
                <w:rFonts w:ascii="Arial" w:hAnsi="Arial" w:cs="Arial"/>
              </w:rPr>
            </w:pPr>
            <w:r w:rsidRPr="00F24871">
              <w:rPr>
                <w:rFonts w:ascii="Arial" w:hAnsi="Arial" w:cs="Arial"/>
              </w:rPr>
              <w:t>D2</w:t>
            </w:r>
          </w:p>
        </w:tc>
        <w:tc>
          <w:tcPr>
            <w:tcW w:w="1560" w:type="dxa"/>
            <w:shd w:val="clear" w:color="auto" w:fill="D9D9D9" w:themeFill="background1" w:themeFillShade="D9"/>
          </w:tcPr>
          <w:p w14:paraId="79E55495" w14:textId="77777777" w:rsidR="002F099F" w:rsidRPr="00F24871" w:rsidRDefault="002F099F" w:rsidP="00977A7D">
            <w:pPr>
              <w:pStyle w:val="Paragraphedeliste"/>
              <w:ind w:left="0"/>
              <w:jc w:val="both"/>
              <w:rPr>
                <w:rFonts w:ascii="Arial" w:hAnsi="Arial" w:cs="Arial"/>
              </w:rPr>
            </w:pPr>
          </w:p>
        </w:tc>
        <w:tc>
          <w:tcPr>
            <w:tcW w:w="1559" w:type="dxa"/>
            <w:shd w:val="clear" w:color="auto" w:fill="D9D9D9" w:themeFill="background1" w:themeFillShade="D9"/>
          </w:tcPr>
          <w:p w14:paraId="6DEAE178" w14:textId="77777777" w:rsidR="002F099F" w:rsidRPr="00F24871" w:rsidRDefault="002F099F" w:rsidP="00977A7D">
            <w:pPr>
              <w:pStyle w:val="Paragraphedeliste"/>
              <w:ind w:left="0"/>
              <w:jc w:val="both"/>
              <w:rPr>
                <w:rFonts w:ascii="Arial" w:hAnsi="Arial" w:cs="Arial"/>
              </w:rPr>
            </w:pPr>
          </w:p>
        </w:tc>
        <w:tc>
          <w:tcPr>
            <w:tcW w:w="1559" w:type="dxa"/>
            <w:shd w:val="clear" w:color="auto" w:fill="D9D9D9" w:themeFill="background1" w:themeFillShade="D9"/>
          </w:tcPr>
          <w:p w14:paraId="66D8B6D9" w14:textId="77777777" w:rsidR="002F099F" w:rsidRPr="00F24871" w:rsidRDefault="002F099F" w:rsidP="00977A7D">
            <w:pPr>
              <w:pStyle w:val="Paragraphedeliste"/>
              <w:ind w:left="0"/>
              <w:jc w:val="both"/>
              <w:rPr>
                <w:rFonts w:ascii="Arial" w:hAnsi="Arial" w:cs="Arial"/>
              </w:rPr>
            </w:pPr>
          </w:p>
        </w:tc>
        <w:tc>
          <w:tcPr>
            <w:tcW w:w="1554" w:type="dxa"/>
          </w:tcPr>
          <w:p w14:paraId="22EB7F39" w14:textId="77777777" w:rsidR="002F099F" w:rsidRPr="00F24871" w:rsidRDefault="002F099F" w:rsidP="00977A7D">
            <w:pPr>
              <w:pStyle w:val="Paragraphedeliste"/>
              <w:ind w:left="0"/>
              <w:jc w:val="both"/>
              <w:rPr>
                <w:rFonts w:ascii="Arial" w:hAnsi="Arial" w:cs="Arial"/>
              </w:rPr>
            </w:pPr>
            <w:r w:rsidRPr="00F24871">
              <w:rPr>
                <w:rFonts w:ascii="Arial" w:hAnsi="Arial" w:cs="Arial"/>
              </w:rPr>
              <w:t>7</w:t>
            </w:r>
          </w:p>
        </w:tc>
      </w:tr>
      <w:tr w:rsidR="002F099F" w:rsidRPr="00F24871" w14:paraId="3CCF72E7" w14:textId="77777777" w:rsidTr="00955D58">
        <w:tc>
          <w:tcPr>
            <w:tcW w:w="2470" w:type="dxa"/>
          </w:tcPr>
          <w:p w14:paraId="21727C35" w14:textId="2593F2E0" w:rsidR="002F099F" w:rsidRPr="00F24871" w:rsidRDefault="002F099F" w:rsidP="00977A7D">
            <w:pPr>
              <w:pStyle w:val="Paragraphedeliste"/>
              <w:ind w:left="0"/>
              <w:jc w:val="both"/>
              <w:rPr>
                <w:rFonts w:ascii="Arial" w:hAnsi="Arial" w:cs="Arial"/>
              </w:rPr>
            </w:pPr>
            <w:r w:rsidRPr="00F24871">
              <w:rPr>
                <w:rFonts w:ascii="Arial" w:hAnsi="Arial" w:cs="Arial"/>
              </w:rPr>
              <w:t>D</w:t>
            </w:r>
            <w:r w:rsidR="006932C9" w:rsidRPr="00F24871">
              <w:rPr>
                <w:rFonts w:ascii="Arial" w:hAnsi="Arial" w:cs="Arial"/>
              </w:rPr>
              <w:t>1</w:t>
            </w:r>
          </w:p>
        </w:tc>
        <w:tc>
          <w:tcPr>
            <w:tcW w:w="1560" w:type="dxa"/>
            <w:shd w:val="clear" w:color="auto" w:fill="D9D9D9" w:themeFill="background1" w:themeFillShade="D9"/>
          </w:tcPr>
          <w:p w14:paraId="4013B1DB" w14:textId="77777777" w:rsidR="002F099F" w:rsidRPr="00F24871" w:rsidRDefault="002F099F" w:rsidP="00977A7D">
            <w:pPr>
              <w:pStyle w:val="Paragraphedeliste"/>
              <w:ind w:left="0"/>
              <w:jc w:val="both"/>
              <w:rPr>
                <w:rFonts w:ascii="Arial" w:hAnsi="Arial" w:cs="Arial"/>
              </w:rPr>
            </w:pPr>
          </w:p>
        </w:tc>
        <w:tc>
          <w:tcPr>
            <w:tcW w:w="1559" w:type="dxa"/>
            <w:shd w:val="clear" w:color="auto" w:fill="D9D9D9" w:themeFill="background1" w:themeFillShade="D9"/>
          </w:tcPr>
          <w:p w14:paraId="4E9AE5AA" w14:textId="77777777" w:rsidR="002F099F" w:rsidRPr="00F24871" w:rsidRDefault="002F099F" w:rsidP="00977A7D">
            <w:pPr>
              <w:pStyle w:val="Paragraphedeliste"/>
              <w:ind w:left="0"/>
              <w:jc w:val="both"/>
              <w:rPr>
                <w:rFonts w:ascii="Arial" w:hAnsi="Arial" w:cs="Arial"/>
              </w:rPr>
            </w:pPr>
          </w:p>
        </w:tc>
        <w:tc>
          <w:tcPr>
            <w:tcW w:w="1559" w:type="dxa"/>
            <w:shd w:val="clear" w:color="auto" w:fill="D9D9D9" w:themeFill="background1" w:themeFillShade="D9"/>
          </w:tcPr>
          <w:p w14:paraId="2769930F" w14:textId="77777777" w:rsidR="002F099F" w:rsidRPr="00F24871" w:rsidRDefault="002F099F" w:rsidP="00977A7D">
            <w:pPr>
              <w:pStyle w:val="Paragraphedeliste"/>
              <w:ind w:left="0"/>
              <w:jc w:val="both"/>
              <w:rPr>
                <w:rFonts w:ascii="Arial" w:hAnsi="Arial" w:cs="Arial"/>
              </w:rPr>
            </w:pPr>
          </w:p>
        </w:tc>
        <w:tc>
          <w:tcPr>
            <w:tcW w:w="1554" w:type="dxa"/>
            <w:shd w:val="clear" w:color="auto" w:fill="D9D9D9" w:themeFill="background1" w:themeFillShade="D9"/>
          </w:tcPr>
          <w:p w14:paraId="183B7A4C" w14:textId="77777777" w:rsidR="002F099F" w:rsidRPr="00F24871" w:rsidRDefault="002F099F" w:rsidP="00977A7D">
            <w:pPr>
              <w:pStyle w:val="Paragraphedeliste"/>
              <w:ind w:left="0"/>
              <w:jc w:val="both"/>
              <w:rPr>
                <w:rFonts w:ascii="Arial" w:hAnsi="Arial" w:cs="Arial"/>
              </w:rPr>
            </w:pPr>
          </w:p>
        </w:tc>
      </w:tr>
    </w:tbl>
    <w:p w14:paraId="4493A35D" w14:textId="77777777" w:rsidR="00977A7D" w:rsidRPr="00F24871" w:rsidRDefault="00977A7D">
      <w:pPr>
        <w:rPr>
          <w:rFonts w:ascii="Arial" w:eastAsia="Arial" w:hAnsi="Arial" w:cs="Arial"/>
          <w:color w:val="808080"/>
          <w:kern w:val="0"/>
          <w:sz w:val="28"/>
          <w:szCs w:val="32"/>
          <w:u w:val="thick" w:color="808080"/>
          <w:lang w:eastAsia="fr-FR" w:bidi="fr-FR"/>
          <w14:ligatures w14:val="none"/>
        </w:rPr>
      </w:pPr>
      <w:r w:rsidRPr="00F24871">
        <w:rPr>
          <w:color w:val="808080"/>
          <w:sz w:val="28"/>
          <w:szCs w:val="32"/>
          <w:u w:val="thick" w:color="808080"/>
        </w:rPr>
        <w:br w:type="page"/>
      </w:r>
    </w:p>
    <w:p w14:paraId="41001A52" w14:textId="77777777" w:rsidR="00977A7D" w:rsidRPr="00A05642" w:rsidRDefault="00977A7D" w:rsidP="00977A7D">
      <w:pPr>
        <w:pStyle w:val="Paragraphedeliste"/>
        <w:spacing w:after="0"/>
        <w:ind w:left="360"/>
        <w:rPr>
          <w:rFonts w:ascii="Arial" w:hAnsi="Arial" w:cs="Arial"/>
          <w:b/>
          <w:bCs/>
        </w:rPr>
      </w:pPr>
    </w:p>
    <w:p w14:paraId="2F7F9CDE" w14:textId="6EEEFC0D" w:rsidR="00A05642" w:rsidRDefault="00A05642" w:rsidP="00977A7D">
      <w:pPr>
        <w:pStyle w:val="Sansinterligne"/>
        <w:jc w:val="center"/>
        <w:rPr>
          <w:sz w:val="22"/>
        </w:rPr>
      </w:pPr>
      <w:r w:rsidRPr="00551EBB">
        <w:rPr>
          <w:color w:val="808080"/>
          <w:sz w:val="28"/>
          <w:szCs w:val="32"/>
          <w:u w:val="thick" w:color="808080"/>
        </w:rPr>
        <w:t xml:space="preserve">ARTICLE </w:t>
      </w:r>
      <w:r>
        <w:rPr>
          <w:color w:val="808080"/>
          <w:sz w:val="28"/>
          <w:szCs w:val="32"/>
          <w:u w:val="thick" w:color="808080"/>
        </w:rPr>
        <w:t>3 –</w:t>
      </w:r>
      <w:r w:rsidRPr="00551EBB">
        <w:rPr>
          <w:color w:val="808080"/>
          <w:sz w:val="28"/>
          <w:szCs w:val="32"/>
          <w:u w:val="thick" w:color="808080"/>
        </w:rPr>
        <w:t xml:space="preserve"> </w:t>
      </w:r>
      <w:r>
        <w:rPr>
          <w:color w:val="808080"/>
          <w:sz w:val="28"/>
          <w:szCs w:val="32"/>
          <w:u w:val="thick" w:color="808080"/>
        </w:rPr>
        <w:t>Planification des rencontres</w:t>
      </w:r>
    </w:p>
    <w:p w14:paraId="56674149" w14:textId="77777777" w:rsidR="0056114C" w:rsidRPr="00A05642" w:rsidRDefault="0056114C" w:rsidP="00977A7D">
      <w:pPr>
        <w:pStyle w:val="Paragraphedeliste"/>
        <w:spacing w:after="0"/>
        <w:ind w:left="360"/>
        <w:jc w:val="both"/>
        <w:rPr>
          <w:rFonts w:ascii="Arial" w:hAnsi="Arial" w:cs="Arial"/>
        </w:rPr>
      </w:pPr>
    </w:p>
    <w:p w14:paraId="3188E58B" w14:textId="77777777" w:rsidR="000D78FB" w:rsidRPr="000D78FB" w:rsidRDefault="000D78FB" w:rsidP="000D78FB">
      <w:pPr>
        <w:pStyle w:val="Paragraphedeliste"/>
        <w:numPr>
          <w:ilvl w:val="0"/>
          <w:numId w:val="8"/>
        </w:numPr>
        <w:spacing w:after="0"/>
        <w:jc w:val="both"/>
        <w:rPr>
          <w:rFonts w:ascii="Arial" w:hAnsi="Arial" w:cs="Arial"/>
          <w:vanish/>
        </w:rPr>
      </w:pPr>
    </w:p>
    <w:p w14:paraId="43F95778" w14:textId="77777777" w:rsidR="000D78FB" w:rsidRPr="000D78FB" w:rsidRDefault="000D78FB" w:rsidP="000D78FB">
      <w:pPr>
        <w:pStyle w:val="Paragraphedeliste"/>
        <w:numPr>
          <w:ilvl w:val="0"/>
          <w:numId w:val="8"/>
        </w:numPr>
        <w:spacing w:after="0"/>
        <w:jc w:val="both"/>
        <w:rPr>
          <w:rFonts w:ascii="Arial" w:hAnsi="Arial" w:cs="Arial"/>
          <w:vanish/>
        </w:rPr>
      </w:pPr>
    </w:p>
    <w:p w14:paraId="5177DDE6" w14:textId="31C5FDB3" w:rsidR="00A05642" w:rsidRDefault="00A05642" w:rsidP="000D78FB">
      <w:pPr>
        <w:pStyle w:val="Paragraphedeliste"/>
        <w:numPr>
          <w:ilvl w:val="1"/>
          <w:numId w:val="8"/>
        </w:numPr>
        <w:spacing w:after="0"/>
        <w:jc w:val="both"/>
        <w:rPr>
          <w:rFonts w:ascii="Arial" w:hAnsi="Arial" w:cs="Arial"/>
        </w:rPr>
      </w:pPr>
      <w:r w:rsidRPr="00A05642">
        <w:rPr>
          <w:rFonts w:ascii="Arial" w:hAnsi="Arial" w:cs="Arial"/>
        </w:rPr>
        <w:t xml:space="preserve">– </w:t>
      </w:r>
      <w:r w:rsidR="000D526B" w:rsidRPr="00A05642">
        <w:rPr>
          <w:rFonts w:ascii="Arial" w:hAnsi="Arial" w:cs="Arial"/>
        </w:rPr>
        <w:t xml:space="preserve">La Commission </w:t>
      </w:r>
      <w:r w:rsidR="00E83250" w:rsidRPr="00A05642">
        <w:rPr>
          <w:rFonts w:ascii="Arial" w:hAnsi="Arial" w:cs="Arial"/>
        </w:rPr>
        <w:t xml:space="preserve">Coupe </w:t>
      </w:r>
      <w:r w:rsidR="00F24871">
        <w:rPr>
          <w:rFonts w:ascii="Arial" w:hAnsi="Arial" w:cs="Arial"/>
        </w:rPr>
        <w:t>Vercaemer</w:t>
      </w:r>
      <w:r w:rsidR="000D526B" w:rsidRPr="00A05642">
        <w:rPr>
          <w:rFonts w:ascii="Arial" w:hAnsi="Arial" w:cs="Arial"/>
        </w:rPr>
        <w:t xml:space="preserve"> programmera les rencontres.</w:t>
      </w:r>
    </w:p>
    <w:p w14:paraId="55F14870" w14:textId="557F23E8" w:rsidR="00A05642" w:rsidRPr="00F24871" w:rsidRDefault="000D526B" w:rsidP="00977A7D">
      <w:pPr>
        <w:pStyle w:val="Paragraphedeliste"/>
        <w:spacing w:after="0"/>
        <w:jc w:val="both"/>
        <w:rPr>
          <w:rFonts w:ascii="Arial" w:hAnsi="Arial" w:cs="Arial"/>
        </w:rPr>
      </w:pPr>
      <w:r w:rsidRPr="00F24871">
        <w:rPr>
          <w:rFonts w:ascii="Arial" w:hAnsi="Arial" w:cs="Arial"/>
        </w:rPr>
        <w:t>Des dérogations gratuites pourront être accordé</w:t>
      </w:r>
      <w:r w:rsidR="00EB2ED0" w:rsidRPr="00F24871">
        <w:rPr>
          <w:rFonts w:ascii="Arial" w:hAnsi="Arial" w:cs="Arial"/>
        </w:rPr>
        <w:t>e</w:t>
      </w:r>
      <w:r w:rsidRPr="00F24871">
        <w:rPr>
          <w:rFonts w:ascii="Arial" w:hAnsi="Arial" w:cs="Arial"/>
        </w:rPr>
        <w:t xml:space="preserve">s si elles sont demandées avant la date limite fixée par la Commission </w:t>
      </w:r>
      <w:r w:rsidR="0006417D" w:rsidRPr="00F24871">
        <w:rPr>
          <w:rFonts w:ascii="Arial" w:hAnsi="Arial" w:cs="Arial"/>
        </w:rPr>
        <w:t xml:space="preserve">de la Coupe </w:t>
      </w:r>
      <w:r w:rsidR="00F24871" w:rsidRPr="00F24871">
        <w:rPr>
          <w:rFonts w:ascii="Arial" w:hAnsi="Arial" w:cs="Arial"/>
        </w:rPr>
        <w:t>Verca</w:t>
      </w:r>
      <w:r w:rsidR="00F24871">
        <w:rPr>
          <w:rFonts w:ascii="Arial" w:hAnsi="Arial" w:cs="Arial"/>
        </w:rPr>
        <w:t>e</w:t>
      </w:r>
      <w:r w:rsidR="00F24871" w:rsidRPr="00F24871">
        <w:rPr>
          <w:rFonts w:ascii="Arial" w:hAnsi="Arial" w:cs="Arial"/>
        </w:rPr>
        <w:t>mer</w:t>
      </w:r>
      <w:r w:rsidRPr="00F24871">
        <w:rPr>
          <w:rFonts w:ascii="Arial" w:hAnsi="Arial" w:cs="Arial"/>
        </w:rPr>
        <w:t>.</w:t>
      </w:r>
    </w:p>
    <w:p w14:paraId="46184E64" w14:textId="272873DA" w:rsidR="00A05642" w:rsidRPr="00F24871" w:rsidRDefault="00CE7E8E" w:rsidP="00977A7D">
      <w:pPr>
        <w:pStyle w:val="Paragraphedeliste"/>
        <w:spacing w:after="0"/>
        <w:jc w:val="both"/>
        <w:rPr>
          <w:rFonts w:ascii="Arial" w:hAnsi="Arial" w:cs="Arial"/>
        </w:rPr>
      </w:pPr>
      <w:r w:rsidRPr="00F24871">
        <w:rPr>
          <w:rFonts w:ascii="Arial" w:hAnsi="Arial" w:cs="Arial"/>
        </w:rPr>
        <w:t xml:space="preserve">Elles devront être adressées par </w:t>
      </w:r>
      <w:r w:rsidR="00EB2ED0" w:rsidRPr="00F24871">
        <w:rPr>
          <w:rFonts w:ascii="Arial" w:hAnsi="Arial" w:cs="Arial"/>
        </w:rPr>
        <w:t>m</w:t>
      </w:r>
      <w:r w:rsidRPr="00F24871">
        <w:rPr>
          <w:rFonts w:ascii="Arial" w:hAnsi="Arial" w:cs="Arial"/>
        </w:rPr>
        <w:t>ail au club adverse et à</w:t>
      </w:r>
      <w:r w:rsidR="0072739E" w:rsidRPr="00F24871">
        <w:rPr>
          <w:rFonts w:ascii="Arial" w:hAnsi="Arial" w:cs="Arial"/>
        </w:rPr>
        <w:t xml:space="preserve"> l’adresse :</w:t>
      </w:r>
      <w:r w:rsidRPr="00F24871">
        <w:rPr>
          <w:rFonts w:ascii="Arial" w:hAnsi="Arial" w:cs="Arial"/>
        </w:rPr>
        <w:t xml:space="preserve"> </w:t>
      </w:r>
      <w:hyperlink r:id="rId8" w:history="1">
        <w:r w:rsidR="000A16A0" w:rsidRPr="00F24871">
          <w:rPr>
            <w:rStyle w:val="Lienhypertexte"/>
            <w:rFonts w:ascii="Arial" w:hAnsi="Arial" w:cs="Arial"/>
          </w:rPr>
          <w:t>coupevercaemer@dterrien59.com</w:t>
        </w:r>
      </w:hyperlink>
    </w:p>
    <w:p w14:paraId="59B6D03D" w14:textId="77777777" w:rsidR="00A05642" w:rsidRPr="00F24871" w:rsidRDefault="00A05642" w:rsidP="00977A7D">
      <w:pPr>
        <w:pStyle w:val="Paragraphedeliste"/>
        <w:spacing w:after="0"/>
        <w:ind w:left="360"/>
        <w:jc w:val="both"/>
        <w:rPr>
          <w:rFonts w:ascii="Arial" w:hAnsi="Arial" w:cs="Arial"/>
        </w:rPr>
      </w:pPr>
    </w:p>
    <w:p w14:paraId="4B57F9FE" w14:textId="19707097" w:rsidR="00A05642" w:rsidRPr="00F24871" w:rsidRDefault="00A05642" w:rsidP="00977A7D">
      <w:pPr>
        <w:pStyle w:val="Paragraphedeliste"/>
        <w:numPr>
          <w:ilvl w:val="1"/>
          <w:numId w:val="8"/>
        </w:numPr>
        <w:spacing w:after="0"/>
        <w:jc w:val="both"/>
        <w:rPr>
          <w:rFonts w:ascii="Arial" w:hAnsi="Arial" w:cs="Arial"/>
        </w:rPr>
      </w:pPr>
      <w:r w:rsidRPr="00F24871">
        <w:rPr>
          <w:rFonts w:ascii="Arial" w:hAnsi="Arial" w:cs="Arial"/>
        </w:rPr>
        <w:t xml:space="preserve">– </w:t>
      </w:r>
      <w:r w:rsidR="008578E6" w:rsidRPr="00F24871">
        <w:rPr>
          <w:rFonts w:ascii="Arial" w:hAnsi="Arial" w:cs="Arial"/>
        </w:rPr>
        <w:t>L</w:t>
      </w:r>
      <w:r w:rsidR="004A64CA" w:rsidRPr="00F24871">
        <w:rPr>
          <w:rFonts w:ascii="Arial" w:hAnsi="Arial" w:cs="Arial"/>
        </w:rPr>
        <w:t xml:space="preserve">es dérogations sont possibles uniquement pour jouer en </w:t>
      </w:r>
      <w:r w:rsidR="00F24871">
        <w:rPr>
          <w:rFonts w:ascii="Arial" w:hAnsi="Arial" w:cs="Arial"/>
        </w:rPr>
        <w:t>avancé</w:t>
      </w:r>
      <w:r w:rsidR="004A64CA" w:rsidRPr="00F24871">
        <w:rPr>
          <w:rFonts w:ascii="Arial" w:hAnsi="Arial" w:cs="Arial"/>
        </w:rPr>
        <w:t>.</w:t>
      </w:r>
    </w:p>
    <w:p w14:paraId="2FAE4D8D" w14:textId="77777777" w:rsidR="00A05642" w:rsidRPr="00F24871" w:rsidRDefault="00A05642" w:rsidP="00977A7D">
      <w:pPr>
        <w:pStyle w:val="Paragraphedeliste"/>
        <w:spacing w:after="0"/>
        <w:jc w:val="both"/>
        <w:rPr>
          <w:rFonts w:ascii="Arial" w:hAnsi="Arial" w:cs="Arial"/>
        </w:rPr>
      </w:pPr>
    </w:p>
    <w:p w14:paraId="5AB6E25D" w14:textId="6FCF82A9" w:rsidR="00A05642" w:rsidRPr="00F24871" w:rsidRDefault="004A64CA" w:rsidP="00977A7D">
      <w:pPr>
        <w:pStyle w:val="Paragraphedeliste"/>
        <w:numPr>
          <w:ilvl w:val="1"/>
          <w:numId w:val="8"/>
        </w:numPr>
        <w:spacing w:after="0"/>
        <w:jc w:val="both"/>
        <w:rPr>
          <w:rFonts w:ascii="Arial" w:hAnsi="Arial" w:cs="Arial"/>
        </w:rPr>
      </w:pPr>
      <w:r w:rsidRPr="00F24871">
        <w:rPr>
          <w:rFonts w:ascii="Arial" w:hAnsi="Arial" w:cs="Arial"/>
        </w:rPr>
        <w:t xml:space="preserve">– Les tours de </w:t>
      </w:r>
      <w:r w:rsidR="008578E6" w:rsidRPr="00F24871">
        <w:rPr>
          <w:rFonts w:ascii="Arial" w:hAnsi="Arial" w:cs="Arial"/>
        </w:rPr>
        <w:t>C</w:t>
      </w:r>
      <w:r w:rsidRPr="00F24871">
        <w:rPr>
          <w:rFonts w:ascii="Arial" w:hAnsi="Arial" w:cs="Arial"/>
        </w:rPr>
        <w:t xml:space="preserve">oupe </w:t>
      </w:r>
      <w:r w:rsidR="00F24871">
        <w:rPr>
          <w:rFonts w:ascii="Arial" w:hAnsi="Arial" w:cs="Arial"/>
        </w:rPr>
        <w:t>Vercaemer</w:t>
      </w:r>
      <w:r w:rsidR="008578E6" w:rsidRPr="00F24871">
        <w:rPr>
          <w:rFonts w:ascii="Arial" w:hAnsi="Arial" w:cs="Arial"/>
        </w:rPr>
        <w:t xml:space="preserve"> auront lieu aux dates suivantes :</w:t>
      </w:r>
    </w:p>
    <w:p w14:paraId="3516EAD1" w14:textId="77777777" w:rsidR="00A05642" w:rsidRPr="00F24871" w:rsidRDefault="00A05642" w:rsidP="00977A7D">
      <w:pPr>
        <w:pStyle w:val="Paragraphedeliste"/>
        <w:spacing w:after="0"/>
        <w:rPr>
          <w:rFonts w:ascii="Arial" w:hAnsi="Arial" w:cs="Arial"/>
        </w:rPr>
      </w:pPr>
    </w:p>
    <w:p w14:paraId="59979DBF" w14:textId="77777777" w:rsidR="00A05642" w:rsidRPr="00F24871" w:rsidRDefault="00D20E2F" w:rsidP="00977A7D">
      <w:pPr>
        <w:pStyle w:val="Paragraphedeliste"/>
        <w:spacing w:after="0"/>
        <w:jc w:val="both"/>
        <w:rPr>
          <w:rFonts w:ascii="Arial" w:hAnsi="Arial" w:cs="Arial"/>
        </w:rPr>
      </w:pPr>
      <w:r w:rsidRPr="00F24871">
        <w:rPr>
          <w:rFonts w:ascii="Arial" w:hAnsi="Arial" w:cs="Arial"/>
        </w:rPr>
        <w:t>M</w:t>
      </w:r>
      <w:r w:rsidR="00E01E01" w:rsidRPr="00F24871">
        <w:rPr>
          <w:rFonts w:ascii="Arial" w:hAnsi="Arial" w:cs="Arial"/>
        </w:rPr>
        <w:t>ardi 13 et mercredi 14 janvier 2026</w:t>
      </w:r>
      <w:r w:rsidR="007760D6" w:rsidRPr="00F24871">
        <w:rPr>
          <w:rFonts w:ascii="Arial" w:hAnsi="Arial" w:cs="Arial"/>
        </w:rPr>
        <w:t xml:space="preserve"> (Tour préliminaire)</w:t>
      </w:r>
    </w:p>
    <w:p w14:paraId="76B8331E" w14:textId="77777777" w:rsidR="00A05642" w:rsidRPr="00F24871" w:rsidRDefault="00D20E2F" w:rsidP="00977A7D">
      <w:pPr>
        <w:pStyle w:val="Paragraphedeliste"/>
        <w:spacing w:after="0"/>
        <w:jc w:val="both"/>
        <w:rPr>
          <w:rFonts w:ascii="Arial" w:hAnsi="Arial" w:cs="Arial"/>
        </w:rPr>
      </w:pPr>
      <w:r w:rsidRPr="00F24871">
        <w:rPr>
          <w:rFonts w:ascii="Arial" w:hAnsi="Arial" w:cs="Arial"/>
        </w:rPr>
        <w:t>M</w:t>
      </w:r>
      <w:r w:rsidR="00E01E01" w:rsidRPr="00F24871">
        <w:rPr>
          <w:rFonts w:ascii="Arial" w:hAnsi="Arial" w:cs="Arial"/>
        </w:rPr>
        <w:t xml:space="preserve">ardi </w:t>
      </w:r>
      <w:r w:rsidR="007760D6" w:rsidRPr="00F24871">
        <w:rPr>
          <w:rFonts w:ascii="Arial" w:hAnsi="Arial" w:cs="Arial"/>
        </w:rPr>
        <w:t>27 et mercredi 28 janvier 2026 (1</w:t>
      </w:r>
      <w:r w:rsidR="007760D6" w:rsidRPr="00F24871">
        <w:rPr>
          <w:rFonts w:ascii="Arial" w:hAnsi="Arial" w:cs="Arial"/>
          <w:vertAlign w:val="superscript"/>
        </w:rPr>
        <w:t>er</w:t>
      </w:r>
      <w:r w:rsidR="007760D6" w:rsidRPr="00F24871">
        <w:rPr>
          <w:rFonts w:ascii="Arial" w:hAnsi="Arial" w:cs="Arial"/>
        </w:rPr>
        <w:t xml:space="preserve"> Tour)</w:t>
      </w:r>
    </w:p>
    <w:p w14:paraId="47D2648B" w14:textId="77777777" w:rsidR="00A05642" w:rsidRPr="00F24871" w:rsidRDefault="00D20E2F" w:rsidP="00977A7D">
      <w:pPr>
        <w:pStyle w:val="Paragraphedeliste"/>
        <w:spacing w:after="0"/>
        <w:jc w:val="both"/>
        <w:rPr>
          <w:rFonts w:ascii="Arial" w:hAnsi="Arial" w:cs="Arial"/>
        </w:rPr>
      </w:pPr>
      <w:r w:rsidRPr="00F24871">
        <w:rPr>
          <w:rFonts w:ascii="Arial" w:hAnsi="Arial" w:cs="Arial"/>
        </w:rPr>
        <w:t>M</w:t>
      </w:r>
      <w:r w:rsidR="007760D6" w:rsidRPr="00F24871">
        <w:rPr>
          <w:rFonts w:ascii="Arial" w:hAnsi="Arial" w:cs="Arial"/>
        </w:rPr>
        <w:t>ardi 2 et mercredi 3 février 2026</w:t>
      </w:r>
      <w:r w:rsidR="00F365B8" w:rsidRPr="00F24871">
        <w:rPr>
          <w:rFonts w:ascii="Arial" w:hAnsi="Arial" w:cs="Arial"/>
        </w:rPr>
        <w:t xml:space="preserve"> (1</w:t>
      </w:r>
      <w:r w:rsidR="00F365B8" w:rsidRPr="00F24871">
        <w:rPr>
          <w:rFonts w:ascii="Arial" w:hAnsi="Arial" w:cs="Arial"/>
          <w:vertAlign w:val="superscript"/>
        </w:rPr>
        <w:t>er</w:t>
      </w:r>
      <w:r w:rsidR="00F365B8" w:rsidRPr="00F24871">
        <w:rPr>
          <w:rFonts w:ascii="Arial" w:hAnsi="Arial" w:cs="Arial"/>
        </w:rPr>
        <w:t xml:space="preserve"> Tour)</w:t>
      </w:r>
    </w:p>
    <w:p w14:paraId="4AB588D6" w14:textId="77777777" w:rsidR="00A05642" w:rsidRPr="00F24871" w:rsidRDefault="00D20E2F" w:rsidP="00977A7D">
      <w:pPr>
        <w:pStyle w:val="Paragraphedeliste"/>
        <w:spacing w:after="0"/>
        <w:jc w:val="both"/>
        <w:rPr>
          <w:rFonts w:ascii="Arial" w:hAnsi="Arial" w:cs="Arial"/>
        </w:rPr>
      </w:pPr>
      <w:r w:rsidRPr="00F24871">
        <w:rPr>
          <w:rFonts w:ascii="Arial" w:hAnsi="Arial" w:cs="Arial"/>
        </w:rPr>
        <w:t>M</w:t>
      </w:r>
      <w:r w:rsidR="00F365B8" w:rsidRPr="00F24871">
        <w:rPr>
          <w:rFonts w:ascii="Arial" w:hAnsi="Arial" w:cs="Arial"/>
        </w:rPr>
        <w:t>ardi 10 et mercredi 11 mars 2026 (2</w:t>
      </w:r>
      <w:r w:rsidR="00F365B8" w:rsidRPr="00F24871">
        <w:rPr>
          <w:rFonts w:ascii="Arial" w:hAnsi="Arial" w:cs="Arial"/>
          <w:vertAlign w:val="superscript"/>
        </w:rPr>
        <w:t>ème</w:t>
      </w:r>
      <w:r w:rsidR="00F365B8" w:rsidRPr="00F24871">
        <w:rPr>
          <w:rFonts w:ascii="Arial" w:hAnsi="Arial" w:cs="Arial"/>
        </w:rPr>
        <w:t xml:space="preserve"> Tour)</w:t>
      </w:r>
    </w:p>
    <w:p w14:paraId="4AF010AE" w14:textId="77777777" w:rsidR="00A05642" w:rsidRPr="00F24871" w:rsidRDefault="00D20E2F" w:rsidP="00977A7D">
      <w:pPr>
        <w:pStyle w:val="Paragraphedeliste"/>
        <w:spacing w:after="0"/>
        <w:jc w:val="both"/>
        <w:rPr>
          <w:rFonts w:ascii="Arial" w:hAnsi="Arial" w:cs="Arial"/>
        </w:rPr>
      </w:pPr>
      <w:r w:rsidRPr="00F24871">
        <w:rPr>
          <w:rFonts w:ascii="Arial" w:hAnsi="Arial" w:cs="Arial"/>
        </w:rPr>
        <w:t>M</w:t>
      </w:r>
      <w:r w:rsidR="00F365B8" w:rsidRPr="00F24871">
        <w:rPr>
          <w:rFonts w:ascii="Arial" w:hAnsi="Arial" w:cs="Arial"/>
        </w:rPr>
        <w:t>ardi 1</w:t>
      </w:r>
      <w:r w:rsidR="00AC6E18" w:rsidRPr="00F24871">
        <w:rPr>
          <w:rFonts w:ascii="Arial" w:hAnsi="Arial" w:cs="Arial"/>
        </w:rPr>
        <w:t>7</w:t>
      </w:r>
      <w:r w:rsidR="00F365B8" w:rsidRPr="00F24871">
        <w:rPr>
          <w:rFonts w:ascii="Arial" w:hAnsi="Arial" w:cs="Arial"/>
        </w:rPr>
        <w:t xml:space="preserve"> et mercredi 1</w:t>
      </w:r>
      <w:r w:rsidR="00AC6E18" w:rsidRPr="00F24871">
        <w:rPr>
          <w:rFonts w:ascii="Arial" w:hAnsi="Arial" w:cs="Arial"/>
        </w:rPr>
        <w:t>8</w:t>
      </w:r>
      <w:r w:rsidR="00F365B8" w:rsidRPr="00F24871">
        <w:rPr>
          <w:rFonts w:ascii="Arial" w:hAnsi="Arial" w:cs="Arial"/>
        </w:rPr>
        <w:t xml:space="preserve"> mars 2026 (2</w:t>
      </w:r>
      <w:r w:rsidR="00F365B8" w:rsidRPr="00F24871">
        <w:rPr>
          <w:rFonts w:ascii="Arial" w:hAnsi="Arial" w:cs="Arial"/>
          <w:vertAlign w:val="superscript"/>
        </w:rPr>
        <w:t>ème</w:t>
      </w:r>
      <w:r w:rsidR="00F365B8" w:rsidRPr="00F24871">
        <w:rPr>
          <w:rFonts w:ascii="Arial" w:hAnsi="Arial" w:cs="Arial"/>
        </w:rPr>
        <w:t xml:space="preserve"> Tour)</w:t>
      </w:r>
    </w:p>
    <w:p w14:paraId="42E3DF6D" w14:textId="77777777" w:rsidR="00A05642" w:rsidRPr="00F24871" w:rsidRDefault="00D20E2F" w:rsidP="00977A7D">
      <w:pPr>
        <w:pStyle w:val="Paragraphedeliste"/>
        <w:spacing w:after="0"/>
        <w:jc w:val="both"/>
        <w:rPr>
          <w:rFonts w:ascii="Arial" w:hAnsi="Arial" w:cs="Arial"/>
        </w:rPr>
      </w:pPr>
      <w:r w:rsidRPr="00F24871">
        <w:rPr>
          <w:rFonts w:ascii="Arial" w:hAnsi="Arial" w:cs="Arial"/>
        </w:rPr>
        <w:t>M</w:t>
      </w:r>
      <w:r w:rsidR="00AC6E18" w:rsidRPr="00F24871">
        <w:rPr>
          <w:rFonts w:ascii="Arial" w:hAnsi="Arial" w:cs="Arial"/>
        </w:rPr>
        <w:t xml:space="preserve">ardi 7 et mercredi 8 </w:t>
      </w:r>
      <w:r w:rsidR="0018686D" w:rsidRPr="00F24871">
        <w:rPr>
          <w:rFonts w:ascii="Arial" w:hAnsi="Arial" w:cs="Arial"/>
        </w:rPr>
        <w:t xml:space="preserve">avril </w:t>
      </w:r>
      <w:r w:rsidR="00AC6E18" w:rsidRPr="00F24871">
        <w:rPr>
          <w:rFonts w:ascii="Arial" w:hAnsi="Arial" w:cs="Arial"/>
        </w:rPr>
        <w:t>2026 (</w:t>
      </w:r>
      <w:r w:rsidR="0018686D" w:rsidRPr="00F24871">
        <w:rPr>
          <w:rFonts w:ascii="Arial" w:hAnsi="Arial" w:cs="Arial"/>
        </w:rPr>
        <w:t>1/4 de finales</w:t>
      </w:r>
      <w:r w:rsidR="00AC6E18" w:rsidRPr="00F24871">
        <w:rPr>
          <w:rFonts w:ascii="Arial" w:hAnsi="Arial" w:cs="Arial"/>
        </w:rPr>
        <w:t>)</w:t>
      </w:r>
    </w:p>
    <w:p w14:paraId="6D7DAA7E" w14:textId="77777777" w:rsidR="00A05642" w:rsidRPr="00F24871" w:rsidRDefault="00D20E2F" w:rsidP="00977A7D">
      <w:pPr>
        <w:pStyle w:val="Paragraphedeliste"/>
        <w:spacing w:after="0"/>
        <w:jc w:val="both"/>
        <w:rPr>
          <w:rFonts w:ascii="Arial" w:hAnsi="Arial" w:cs="Arial"/>
        </w:rPr>
      </w:pPr>
      <w:r w:rsidRPr="00F24871">
        <w:rPr>
          <w:rFonts w:ascii="Arial" w:hAnsi="Arial" w:cs="Arial"/>
        </w:rPr>
        <w:t>M</w:t>
      </w:r>
      <w:r w:rsidR="0018686D" w:rsidRPr="00F24871">
        <w:rPr>
          <w:rFonts w:ascii="Arial" w:hAnsi="Arial" w:cs="Arial"/>
        </w:rPr>
        <w:t>ardi 5 et mercredi 6 mai 2026 (1/2 finales)</w:t>
      </w:r>
    </w:p>
    <w:p w14:paraId="63D7DBEB" w14:textId="3AFF416C" w:rsidR="00A05642" w:rsidRPr="00F24871" w:rsidRDefault="00AB567A" w:rsidP="00977A7D">
      <w:pPr>
        <w:pStyle w:val="Paragraphedeliste"/>
        <w:spacing w:after="0"/>
        <w:jc w:val="both"/>
        <w:rPr>
          <w:rFonts w:ascii="Arial" w:hAnsi="Arial" w:cs="Arial"/>
        </w:rPr>
      </w:pPr>
      <w:r w:rsidRPr="00F24871">
        <w:rPr>
          <w:rFonts w:ascii="Arial" w:hAnsi="Arial" w:cs="Arial"/>
        </w:rPr>
        <w:t>S</w:t>
      </w:r>
      <w:r w:rsidR="00000C74" w:rsidRPr="00F24871">
        <w:rPr>
          <w:rFonts w:ascii="Arial" w:hAnsi="Arial" w:cs="Arial"/>
        </w:rPr>
        <w:t xml:space="preserve">amedi 30 </w:t>
      </w:r>
      <w:r w:rsidR="00F44E04" w:rsidRPr="00F24871">
        <w:rPr>
          <w:rFonts w:ascii="Arial" w:hAnsi="Arial" w:cs="Arial"/>
        </w:rPr>
        <w:t xml:space="preserve">et </w:t>
      </w:r>
      <w:r w:rsidR="00347184" w:rsidRPr="00F24871">
        <w:rPr>
          <w:rFonts w:ascii="Arial" w:hAnsi="Arial" w:cs="Arial"/>
        </w:rPr>
        <w:t>dima</w:t>
      </w:r>
      <w:r w:rsidR="00000C74" w:rsidRPr="00F24871">
        <w:rPr>
          <w:rFonts w:ascii="Arial" w:hAnsi="Arial" w:cs="Arial"/>
        </w:rPr>
        <w:t>nche 31 mai 2026 (Finales)</w:t>
      </w:r>
    </w:p>
    <w:p w14:paraId="6B1CB09E" w14:textId="77777777" w:rsidR="00A05642" w:rsidRPr="00F24871" w:rsidRDefault="00A05642" w:rsidP="00977A7D">
      <w:pPr>
        <w:pStyle w:val="Paragraphedeliste"/>
        <w:spacing w:after="0"/>
        <w:rPr>
          <w:rFonts w:ascii="Arial" w:hAnsi="Arial" w:cs="Arial"/>
        </w:rPr>
      </w:pPr>
    </w:p>
    <w:p w14:paraId="299FB2A8" w14:textId="77777777" w:rsidR="00977A7D" w:rsidRPr="00F24871" w:rsidRDefault="00C92514" w:rsidP="00977A7D">
      <w:pPr>
        <w:pStyle w:val="Paragraphedeliste"/>
        <w:numPr>
          <w:ilvl w:val="1"/>
          <w:numId w:val="8"/>
        </w:numPr>
        <w:spacing w:after="0"/>
        <w:jc w:val="both"/>
        <w:rPr>
          <w:rFonts w:ascii="Arial" w:hAnsi="Arial" w:cs="Arial"/>
        </w:rPr>
      </w:pPr>
      <w:r w:rsidRPr="00F24871">
        <w:rPr>
          <w:rFonts w:ascii="Arial" w:hAnsi="Arial" w:cs="Arial"/>
        </w:rPr>
        <w:t xml:space="preserve">– En cas de forfait, une pénalité financière sera appliquée : </w:t>
      </w:r>
    </w:p>
    <w:p w14:paraId="7FA0CD54" w14:textId="77777777" w:rsidR="00977A7D" w:rsidRPr="00F24871" w:rsidRDefault="001F63BF" w:rsidP="00977A7D">
      <w:pPr>
        <w:pStyle w:val="Paragraphedeliste"/>
        <w:spacing w:after="0"/>
        <w:jc w:val="both"/>
        <w:rPr>
          <w:rFonts w:ascii="Arial" w:hAnsi="Arial" w:cs="Arial"/>
        </w:rPr>
      </w:pPr>
      <w:r w:rsidRPr="00F24871">
        <w:rPr>
          <w:rFonts w:ascii="Arial" w:hAnsi="Arial" w:cs="Arial"/>
        </w:rPr>
        <w:t>Avant le</w:t>
      </w:r>
      <w:r w:rsidR="009D0492" w:rsidRPr="00F24871">
        <w:rPr>
          <w:rFonts w:ascii="Arial" w:hAnsi="Arial" w:cs="Arial"/>
        </w:rPr>
        <w:t>s</w:t>
      </w:r>
      <w:r w:rsidRPr="00F24871">
        <w:rPr>
          <w:rFonts w:ascii="Arial" w:hAnsi="Arial" w:cs="Arial"/>
        </w:rPr>
        <w:t xml:space="preserve"> </w:t>
      </w:r>
      <w:r w:rsidR="009D0492" w:rsidRPr="00F24871">
        <w:rPr>
          <w:rFonts w:ascii="Arial" w:hAnsi="Arial" w:cs="Arial"/>
        </w:rPr>
        <w:t>¼ de finales</w:t>
      </w:r>
      <w:r w:rsidR="009E558B" w:rsidRPr="00F24871">
        <w:rPr>
          <w:rFonts w:ascii="Arial" w:hAnsi="Arial" w:cs="Arial"/>
        </w:rPr>
        <w:t xml:space="preserve"> : </w:t>
      </w:r>
      <w:r w:rsidR="006E732E" w:rsidRPr="00F24871">
        <w:rPr>
          <w:rFonts w:ascii="Arial" w:hAnsi="Arial" w:cs="Arial"/>
        </w:rPr>
        <w:t>45</w:t>
      </w:r>
      <w:r w:rsidR="009E558B" w:rsidRPr="00F24871">
        <w:rPr>
          <w:rFonts w:ascii="Arial" w:hAnsi="Arial" w:cs="Arial"/>
        </w:rPr>
        <w:t xml:space="preserve"> euros</w:t>
      </w:r>
    </w:p>
    <w:p w14:paraId="1C9A36E4" w14:textId="77777777" w:rsidR="00977A7D" w:rsidRPr="00F24871" w:rsidRDefault="009D0492" w:rsidP="00977A7D">
      <w:pPr>
        <w:pStyle w:val="Paragraphedeliste"/>
        <w:spacing w:after="0"/>
        <w:jc w:val="both"/>
        <w:rPr>
          <w:rFonts w:ascii="Arial" w:hAnsi="Arial" w:cs="Arial"/>
        </w:rPr>
      </w:pPr>
      <w:r w:rsidRPr="00F24871">
        <w:rPr>
          <w:rFonts w:ascii="Arial" w:hAnsi="Arial" w:cs="Arial"/>
        </w:rPr>
        <w:t>En</w:t>
      </w:r>
      <w:r w:rsidR="006E732E" w:rsidRPr="00F24871">
        <w:rPr>
          <w:rFonts w:ascii="Arial" w:hAnsi="Arial" w:cs="Arial"/>
        </w:rPr>
        <w:t xml:space="preserve"> ¼ finale : 60 euros</w:t>
      </w:r>
    </w:p>
    <w:p w14:paraId="09F9E305" w14:textId="77777777" w:rsidR="00977A7D" w:rsidRPr="00F24871" w:rsidRDefault="008941F4" w:rsidP="00977A7D">
      <w:pPr>
        <w:pStyle w:val="Paragraphedeliste"/>
        <w:spacing w:after="0"/>
        <w:jc w:val="both"/>
        <w:rPr>
          <w:rFonts w:ascii="Arial" w:hAnsi="Arial" w:cs="Arial"/>
        </w:rPr>
      </w:pPr>
      <w:r w:rsidRPr="00F24871">
        <w:rPr>
          <w:rFonts w:ascii="Arial" w:hAnsi="Arial" w:cs="Arial"/>
        </w:rPr>
        <w:t>En</w:t>
      </w:r>
      <w:r w:rsidR="00361093" w:rsidRPr="00F24871">
        <w:rPr>
          <w:rFonts w:ascii="Arial" w:hAnsi="Arial" w:cs="Arial"/>
        </w:rPr>
        <w:t xml:space="preserve"> ½ finale : 90 euros</w:t>
      </w:r>
    </w:p>
    <w:p w14:paraId="1A5DDCA5" w14:textId="633882AC" w:rsidR="00A05642" w:rsidRPr="00F24871" w:rsidRDefault="00361093" w:rsidP="00977A7D">
      <w:pPr>
        <w:pStyle w:val="Paragraphedeliste"/>
        <w:spacing w:after="0"/>
        <w:jc w:val="both"/>
        <w:rPr>
          <w:rFonts w:ascii="Arial" w:hAnsi="Arial" w:cs="Arial"/>
        </w:rPr>
      </w:pPr>
      <w:r w:rsidRPr="00F24871">
        <w:rPr>
          <w:rFonts w:ascii="Arial" w:hAnsi="Arial" w:cs="Arial"/>
        </w:rPr>
        <w:t>En finale : 150 euros</w:t>
      </w:r>
    </w:p>
    <w:p w14:paraId="29E44554" w14:textId="77777777" w:rsidR="00A05642" w:rsidRPr="00F24871" w:rsidRDefault="00A05642" w:rsidP="00977A7D">
      <w:pPr>
        <w:pStyle w:val="Paragraphedeliste"/>
        <w:spacing w:after="0"/>
        <w:jc w:val="both"/>
        <w:rPr>
          <w:rFonts w:ascii="Arial" w:hAnsi="Arial" w:cs="Arial"/>
        </w:rPr>
      </w:pPr>
    </w:p>
    <w:p w14:paraId="3F4A002F" w14:textId="78EA9B5E" w:rsidR="002D13CC" w:rsidRPr="00F24871" w:rsidRDefault="005E28A5" w:rsidP="00977A7D">
      <w:pPr>
        <w:pStyle w:val="Paragraphedeliste"/>
        <w:numPr>
          <w:ilvl w:val="1"/>
          <w:numId w:val="8"/>
        </w:numPr>
        <w:spacing w:after="0"/>
        <w:jc w:val="both"/>
        <w:rPr>
          <w:rFonts w:ascii="Arial" w:hAnsi="Arial" w:cs="Arial"/>
        </w:rPr>
      </w:pPr>
      <w:r w:rsidRPr="00F24871">
        <w:rPr>
          <w:rFonts w:ascii="Arial" w:hAnsi="Arial" w:cs="Arial"/>
        </w:rPr>
        <w:t>–</w:t>
      </w:r>
      <w:r w:rsidR="00AB567A" w:rsidRPr="00F24871">
        <w:rPr>
          <w:rFonts w:ascii="Arial" w:hAnsi="Arial" w:cs="Arial"/>
        </w:rPr>
        <w:t xml:space="preserve"> </w:t>
      </w:r>
      <w:r w:rsidRPr="00F24871">
        <w:rPr>
          <w:rFonts w:ascii="Arial" w:hAnsi="Arial" w:cs="Arial"/>
        </w:rPr>
        <w:t xml:space="preserve">La Coupe </w:t>
      </w:r>
      <w:r w:rsidR="00F24871">
        <w:rPr>
          <w:rFonts w:ascii="Arial" w:hAnsi="Arial" w:cs="Arial"/>
        </w:rPr>
        <w:t>Vercaemer</w:t>
      </w:r>
      <w:r w:rsidRPr="00F24871">
        <w:rPr>
          <w:rFonts w:ascii="Arial" w:hAnsi="Arial" w:cs="Arial"/>
        </w:rPr>
        <w:t xml:space="preserve"> se jouera par élimination directe</w:t>
      </w:r>
      <w:r w:rsidR="00A63AC2" w:rsidRPr="00F24871">
        <w:rPr>
          <w:rFonts w:ascii="Arial" w:hAnsi="Arial" w:cs="Arial"/>
        </w:rPr>
        <w:t>. E</w:t>
      </w:r>
      <w:r w:rsidRPr="00F24871">
        <w:rPr>
          <w:rFonts w:ascii="Arial" w:hAnsi="Arial" w:cs="Arial"/>
        </w:rPr>
        <w:t>n cas de résultat nul à la fin</w:t>
      </w:r>
      <w:r w:rsidR="008E0640" w:rsidRPr="00F24871">
        <w:rPr>
          <w:rFonts w:ascii="Arial" w:hAnsi="Arial" w:cs="Arial"/>
        </w:rPr>
        <w:t xml:space="preserve"> </w:t>
      </w:r>
      <w:r w:rsidRPr="00F24871">
        <w:rPr>
          <w:rFonts w:ascii="Arial" w:hAnsi="Arial" w:cs="Arial"/>
        </w:rPr>
        <w:t>du temps réglementaire, une ou des prolongations seront jouées selon les règlements du CDNBB.</w:t>
      </w:r>
    </w:p>
    <w:p w14:paraId="58B43357" w14:textId="77777777" w:rsidR="002D13CC" w:rsidRPr="00F24871" w:rsidRDefault="002D13CC" w:rsidP="00977A7D">
      <w:pPr>
        <w:pStyle w:val="Paragraphedeliste"/>
        <w:spacing w:after="0"/>
        <w:ind w:left="360"/>
        <w:jc w:val="both"/>
        <w:rPr>
          <w:rFonts w:ascii="Arial" w:hAnsi="Arial" w:cs="Arial"/>
        </w:rPr>
      </w:pPr>
    </w:p>
    <w:p w14:paraId="21B9A742" w14:textId="77777777" w:rsidR="000D78FB" w:rsidRPr="00F24871" w:rsidRDefault="000D78FB" w:rsidP="00977A7D">
      <w:pPr>
        <w:pStyle w:val="Paragraphedeliste"/>
        <w:spacing w:after="0"/>
        <w:ind w:left="360"/>
        <w:jc w:val="both"/>
        <w:rPr>
          <w:rFonts w:ascii="Arial" w:hAnsi="Arial" w:cs="Arial"/>
        </w:rPr>
      </w:pPr>
    </w:p>
    <w:p w14:paraId="45C445AE" w14:textId="77777777" w:rsidR="000D78FB" w:rsidRPr="00F24871" w:rsidRDefault="000D78FB" w:rsidP="00977A7D">
      <w:pPr>
        <w:pStyle w:val="Paragraphedeliste"/>
        <w:spacing w:after="0"/>
        <w:ind w:left="360"/>
        <w:jc w:val="both"/>
        <w:rPr>
          <w:rFonts w:ascii="Arial" w:hAnsi="Arial" w:cs="Arial"/>
        </w:rPr>
      </w:pPr>
    </w:p>
    <w:p w14:paraId="4AD2ADC2" w14:textId="4FBD1857" w:rsidR="00A05642" w:rsidRPr="00F24871" w:rsidRDefault="00A05642" w:rsidP="00977A7D">
      <w:pPr>
        <w:pStyle w:val="Sansinterligne"/>
        <w:jc w:val="center"/>
        <w:rPr>
          <w:color w:val="808080"/>
          <w:sz w:val="28"/>
          <w:szCs w:val="32"/>
          <w:u w:val="thick" w:color="808080"/>
        </w:rPr>
      </w:pPr>
      <w:r w:rsidRPr="00F24871">
        <w:rPr>
          <w:color w:val="808080"/>
          <w:sz w:val="28"/>
          <w:szCs w:val="32"/>
          <w:u w:val="thick" w:color="808080"/>
        </w:rPr>
        <w:t>ARTICLE 4 – Dispositions sportives particulières</w:t>
      </w:r>
    </w:p>
    <w:p w14:paraId="2AE705EC" w14:textId="496D0B2B" w:rsidR="00893437" w:rsidRPr="00F24871" w:rsidRDefault="00893437" w:rsidP="00977A7D">
      <w:pPr>
        <w:pStyle w:val="Paragraphedeliste"/>
        <w:spacing w:after="0"/>
        <w:ind w:left="360"/>
        <w:jc w:val="both"/>
        <w:rPr>
          <w:rFonts w:ascii="Arial" w:hAnsi="Arial" w:cs="Arial"/>
        </w:rPr>
      </w:pPr>
    </w:p>
    <w:p w14:paraId="3D7613D0" w14:textId="77777777" w:rsidR="00977A7D" w:rsidRPr="00F24871" w:rsidRDefault="00977A7D" w:rsidP="00977A7D">
      <w:pPr>
        <w:pStyle w:val="Paragraphedeliste"/>
        <w:numPr>
          <w:ilvl w:val="0"/>
          <w:numId w:val="7"/>
        </w:numPr>
        <w:spacing w:after="0"/>
        <w:jc w:val="both"/>
        <w:rPr>
          <w:rFonts w:ascii="Arial" w:hAnsi="Arial" w:cs="Arial"/>
          <w:vanish/>
        </w:rPr>
      </w:pPr>
    </w:p>
    <w:p w14:paraId="1E34F5DA" w14:textId="77777777" w:rsidR="00977A7D" w:rsidRPr="00F24871" w:rsidRDefault="00977A7D" w:rsidP="00977A7D">
      <w:pPr>
        <w:pStyle w:val="Paragraphedeliste"/>
        <w:numPr>
          <w:ilvl w:val="0"/>
          <w:numId w:val="7"/>
        </w:numPr>
        <w:spacing w:after="0"/>
        <w:jc w:val="both"/>
        <w:rPr>
          <w:rFonts w:ascii="Arial" w:hAnsi="Arial" w:cs="Arial"/>
          <w:vanish/>
        </w:rPr>
      </w:pPr>
    </w:p>
    <w:p w14:paraId="51E89CB5" w14:textId="77777777" w:rsidR="00977A7D" w:rsidRPr="00F24871" w:rsidRDefault="00977A7D" w:rsidP="00977A7D">
      <w:pPr>
        <w:pStyle w:val="Paragraphedeliste"/>
        <w:numPr>
          <w:ilvl w:val="0"/>
          <w:numId w:val="7"/>
        </w:numPr>
        <w:spacing w:after="0"/>
        <w:jc w:val="both"/>
        <w:rPr>
          <w:rFonts w:ascii="Arial" w:hAnsi="Arial" w:cs="Arial"/>
          <w:vanish/>
        </w:rPr>
      </w:pPr>
    </w:p>
    <w:p w14:paraId="20270213" w14:textId="77777777" w:rsidR="00977A7D" w:rsidRPr="00F24871" w:rsidRDefault="00893437" w:rsidP="00977A7D">
      <w:pPr>
        <w:pStyle w:val="Paragraphedeliste"/>
        <w:numPr>
          <w:ilvl w:val="1"/>
          <w:numId w:val="7"/>
        </w:numPr>
        <w:spacing w:after="0"/>
        <w:jc w:val="both"/>
        <w:rPr>
          <w:rFonts w:ascii="Arial" w:hAnsi="Arial" w:cs="Arial"/>
        </w:rPr>
      </w:pPr>
      <w:r w:rsidRPr="00F24871">
        <w:rPr>
          <w:rFonts w:ascii="Arial" w:hAnsi="Arial" w:cs="Arial"/>
        </w:rPr>
        <w:t xml:space="preserve">– Lors des </w:t>
      </w:r>
      <w:r w:rsidR="00DB1837" w:rsidRPr="00F24871">
        <w:rPr>
          <w:rFonts w:ascii="Arial" w:hAnsi="Arial" w:cs="Arial"/>
        </w:rPr>
        <w:t>f</w:t>
      </w:r>
      <w:r w:rsidRPr="00F24871">
        <w:rPr>
          <w:rFonts w:ascii="Arial" w:hAnsi="Arial" w:cs="Arial"/>
        </w:rPr>
        <w:t>inales, en cas de réclamation</w:t>
      </w:r>
      <w:r w:rsidR="00957CE8" w:rsidRPr="00F24871">
        <w:rPr>
          <w:rFonts w:ascii="Arial" w:hAnsi="Arial" w:cs="Arial"/>
        </w:rPr>
        <w:t xml:space="preserve"> d’une </w:t>
      </w:r>
      <w:r w:rsidR="006D00E8" w:rsidRPr="00F24871">
        <w:rPr>
          <w:rFonts w:ascii="Arial" w:hAnsi="Arial" w:cs="Arial"/>
        </w:rPr>
        <w:t xml:space="preserve">des </w:t>
      </w:r>
      <w:r w:rsidR="00957CE8" w:rsidRPr="00F24871">
        <w:rPr>
          <w:rFonts w:ascii="Arial" w:hAnsi="Arial" w:cs="Arial"/>
        </w:rPr>
        <w:t>équipe</w:t>
      </w:r>
      <w:r w:rsidR="006D00E8" w:rsidRPr="00F24871">
        <w:rPr>
          <w:rFonts w:ascii="Arial" w:hAnsi="Arial" w:cs="Arial"/>
        </w:rPr>
        <w:t>s, une cellule d’urgence composée de 3 me</w:t>
      </w:r>
      <w:r w:rsidR="0090112B" w:rsidRPr="00F24871">
        <w:rPr>
          <w:rFonts w:ascii="Arial" w:hAnsi="Arial" w:cs="Arial"/>
        </w:rPr>
        <w:t>mbres du Comité Directeur du District Terrien présents,</w:t>
      </w:r>
      <w:r w:rsidR="004F7DC7" w:rsidRPr="00F24871">
        <w:rPr>
          <w:rFonts w:ascii="Arial" w:hAnsi="Arial" w:cs="Arial"/>
        </w:rPr>
        <w:t xml:space="preserve"> se réunira et</w:t>
      </w:r>
      <w:r w:rsidR="0090112B" w:rsidRPr="00F24871">
        <w:rPr>
          <w:rFonts w:ascii="Arial" w:hAnsi="Arial" w:cs="Arial"/>
        </w:rPr>
        <w:t xml:space="preserve"> prendra une décision qui sera sans appel.</w:t>
      </w:r>
      <w:r w:rsidR="00B403FC" w:rsidRPr="00F24871">
        <w:rPr>
          <w:rFonts w:ascii="Arial" w:hAnsi="Arial" w:cs="Arial"/>
        </w:rPr>
        <w:t xml:space="preserve"> Cette réclamation sera fac</w:t>
      </w:r>
      <w:r w:rsidR="004F7DC7" w:rsidRPr="00F24871">
        <w:rPr>
          <w:rFonts w:ascii="Arial" w:hAnsi="Arial" w:cs="Arial"/>
        </w:rPr>
        <w:t xml:space="preserve">turée 100€ </w:t>
      </w:r>
      <w:r w:rsidR="00A73DDB" w:rsidRPr="00F24871">
        <w:rPr>
          <w:rFonts w:ascii="Arial" w:hAnsi="Arial" w:cs="Arial"/>
        </w:rPr>
        <w:t>au club dépositaire si cette réclamation est déclarée irrecevable.</w:t>
      </w:r>
    </w:p>
    <w:p w14:paraId="4BF39740" w14:textId="77777777" w:rsidR="00977A7D" w:rsidRPr="00F24871" w:rsidRDefault="00977A7D" w:rsidP="00977A7D">
      <w:pPr>
        <w:pStyle w:val="Paragraphedeliste"/>
        <w:spacing w:after="0"/>
        <w:jc w:val="both"/>
        <w:rPr>
          <w:rFonts w:ascii="Arial" w:hAnsi="Arial" w:cs="Arial"/>
        </w:rPr>
      </w:pPr>
    </w:p>
    <w:p w14:paraId="0BD30645" w14:textId="327F522F" w:rsidR="00CD61E0" w:rsidRPr="00F24871" w:rsidRDefault="00DE54F7" w:rsidP="000D78FB">
      <w:pPr>
        <w:pStyle w:val="Paragraphedeliste"/>
        <w:numPr>
          <w:ilvl w:val="1"/>
          <w:numId w:val="7"/>
        </w:numPr>
        <w:spacing w:after="0"/>
        <w:jc w:val="both"/>
        <w:rPr>
          <w:rFonts w:ascii="Arial" w:hAnsi="Arial" w:cs="Arial"/>
        </w:rPr>
      </w:pPr>
      <w:r w:rsidRPr="00F24871">
        <w:rPr>
          <w:rFonts w:ascii="Arial" w:hAnsi="Arial" w:cs="Arial"/>
        </w:rPr>
        <w:t>–</w:t>
      </w:r>
      <w:r w:rsidR="00B35124" w:rsidRPr="00F24871">
        <w:rPr>
          <w:rFonts w:ascii="Arial" w:hAnsi="Arial" w:cs="Arial"/>
        </w:rPr>
        <w:t xml:space="preserve"> </w:t>
      </w:r>
      <w:r w:rsidRPr="00F24871">
        <w:rPr>
          <w:rFonts w:ascii="Arial" w:hAnsi="Arial" w:cs="Arial"/>
        </w:rPr>
        <w:t xml:space="preserve">La Commission </w:t>
      </w:r>
      <w:r w:rsidR="0006417D" w:rsidRPr="00F24871">
        <w:rPr>
          <w:rFonts w:ascii="Arial" w:hAnsi="Arial" w:cs="Arial"/>
        </w:rPr>
        <w:t>de la Co</w:t>
      </w:r>
      <w:r w:rsidR="009123FA" w:rsidRPr="00F24871">
        <w:rPr>
          <w:rFonts w:ascii="Arial" w:hAnsi="Arial" w:cs="Arial"/>
        </w:rPr>
        <w:t>u</w:t>
      </w:r>
      <w:r w:rsidR="0006417D" w:rsidRPr="00F24871">
        <w:rPr>
          <w:rFonts w:ascii="Arial" w:hAnsi="Arial" w:cs="Arial"/>
        </w:rPr>
        <w:t xml:space="preserve">pe </w:t>
      </w:r>
      <w:r w:rsidR="00F24871">
        <w:rPr>
          <w:rFonts w:ascii="Arial" w:hAnsi="Arial" w:cs="Arial"/>
        </w:rPr>
        <w:t>Vercaemer</w:t>
      </w:r>
      <w:r w:rsidRPr="00F24871">
        <w:rPr>
          <w:rFonts w:ascii="Arial" w:hAnsi="Arial" w:cs="Arial"/>
        </w:rPr>
        <w:t xml:space="preserve"> a délégation </w:t>
      </w:r>
      <w:r w:rsidR="00E7353C" w:rsidRPr="00F24871">
        <w:rPr>
          <w:rFonts w:ascii="Arial" w:hAnsi="Arial" w:cs="Arial"/>
        </w:rPr>
        <w:t>du Comité Directeur du District Terrien pour statuer sur une situation non prévue p</w:t>
      </w:r>
      <w:r w:rsidR="005368F5" w:rsidRPr="00F24871">
        <w:rPr>
          <w:rFonts w:ascii="Arial" w:hAnsi="Arial" w:cs="Arial"/>
        </w:rPr>
        <w:t>a</w:t>
      </w:r>
      <w:r w:rsidR="00E7353C" w:rsidRPr="00F24871">
        <w:rPr>
          <w:rFonts w:ascii="Arial" w:hAnsi="Arial" w:cs="Arial"/>
        </w:rPr>
        <w:t>r le présent règlement et décider d’une éventuelle sanction</w:t>
      </w:r>
      <w:r w:rsidR="001A555B" w:rsidRPr="00F24871">
        <w:rPr>
          <w:rFonts w:ascii="Arial" w:hAnsi="Arial" w:cs="Arial"/>
        </w:rPr>
        <w:t>, aussi bien financière que sportive.</w:t>
      </w:r>
    </w:p>
    <w:sectPr w:rsidR="00CD61E0" w:rsidRPr="00F24871" w:rsidSect="00FF3240">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3195" w14:textId="77777777" w:rsidR="00BB34C0" w:rsidRDefault="00BB34C0" w:rsidP="00CD61E0">
      <w:pPr>
        <w:spacing w:after="0" w:line="240" w:lineRule="auto"/>
      </w:pPr>
      <w:r>
        <w:separator/>
      </w:r>
    </w:p>
  </w:endnote>
  <w:endnote w:type="continuationSeparator" w:id="0">
    <w:p w14:paraId="4E51DD79" w14:textId="77777777" w:rsidR="00BB34C0" w:rsidRDefault="00BB34C0" w:rsidP="00CD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8FE7" w14:textId="51E59967" w:rsidR="000D78FB" w:rsidRDefault="000D78FB" w:rsidP="000D78FB">
    <w:pPr>
      <w:pStyle w:val="Corpsdetexte"/>
      <w:spacing w:before="12"/>
      <w:ind w:left="20"/>
    </w:pPr>
    <w:r>
      <w:rPr>
        <w:noProof/>
      </w:rPr>
      <mc:AlternateContent>
        <mc:Choice Requires="wps">
          <w:drawing>
            <wp:anchor distT="0" distB="0" distL="114300" distR="114300" simplePos="0" relativeHeight="251666432" behindDoc="1" locked="0" layoutInCell="1" allowOverlap="1" wp14:anchorId="703ADB08" wp14:editId="1CF1C136">
              <wp:simplePos x="0" y="0"/>
              <wp:positionH relativeFrom="page">
                <wp:posOffset>6191250</wp:posOffset>
              </wp:positionH>
              <wp:positionV relativeFrom="page">
                <wp:posOffset>9928225</wp:posOffset>
              </wp:positionV>
              <wp:extent cx="452120" cy="167005"/>
              <wp:effectExtent l="0" t="0" r="0" b="0"/>
              <wp:wrapNone/>
              <wp:docPr id="26376630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167005"/>
                      </a:xfrm>
                      <a:prstGeom prst="rect">
                        <a:avLst/>
                      </a:prstGeom>
                      <a:noFill/>
                      <a:ln>
                        <a:noFill/>
                      </a:ln>
                    </wps:spPr>
                    <wps:txbx>
                      <w:txbxContent>
                        <w:p w14:paraId="3DDF4389" w14:textId="77777777" w:rsidR="000D78FB" w:rsidRDefault="000D78FB" w:rsidP="000D78FB">
                          <w:pPr>
                            <w:pStyle w:val="Corpsdetexte"/>
                            <w:spacing w:before="12"/>
                            <w:ind w:left="20"/>
                          </w:pPr>
                          <w:r>
                            <w:t xml:space="preserve">Page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ADB08" id="_x0000_t202" coordsize="21600,21600" o:spt="202" path="m,l,21600r21600,l21600,xe">
              <v:stroke joinstyle="miter"/>
              <v:path gradientshapeok="t" o:connecttype="rect"/>
            </v:shapetype>
            <v:shape id="Zone de texte 1" o:spid="_x0000_s1026" type="#_x0000_t202" style="position:absolute;left:0;text-align:left;margin-left:487.5pt;margin-top:781.75pt;width:35.6pt;height:1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" filled="f" stroked="f">
              <v:textbox inset="0,0,0,0">
                <w:txbxContent>
                  <w:p w14:paraId="3DDF4389" w14:textId="77777777" w:rsidR="000D78FB" w:rsidRDefault="000D78FB" w:rsidP="000D78FB">
                    <w:pPr>
                      <w:pStyle w:val="Corpsdetexte"/>
                      <w:spacing w:before="12"/>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mc:Fallback>
      </mc:AlternateContent>
    </w:r>
    <w:r>
      <w:t>REGLEMENT PARTICULIER – COUPE VERCAEMER</w:t>
    </w:r>
  </w:p>
  <w:p w14:paraId="346E489B" w14:textId="6ABB1CEA" w:rsidR="000D78FB" w:rsidRDefault="000D78FB">
    <w:pPr>
      <w:pStyle w:val="Pieddepage"/>
    </w:pPr>
    <w:r>
      <w:rPr>
        <w:noProof/>
      </w:rPr>
      <mc:AlternateContent>
        <mc:Choice Requires="wpg">
          <w:drawing>
            <wp:anchor distT="0" distB="0" distL="114300" distR="114300" simplePos="0" relativeHeight="251664384" behindDoc="1" locked="0" layoutInCell="1" allowOverlap="1" wp14:anchorId="27513B0A" wp14:editId="0161C005">
              <wp:simplePos x="0" y="0"/>
              <wp:positionH relativeFrom="margin">
                <wp:align>center</wp:align>
              </wp:positionH>
              <wp:positionV relativeFrom="margin">
                <wp:align>bottom</wp:align>
              </wp:positionV>
              <wp:extent cx="5797550" cy="58420"/>
              <wp:effectExtent l="0" t="0" r="31750" b="17780"/>
              <wp:wrapNone/>
              <wp:docPr id="67254826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8420"/>
                        <a:chOff x="1387" y="15557"/>
                        <a:chExt cx="9130" cy="92"/>
                      </a:xfrm>
                    </wpg:grpSpPr>
                    <wps:wsp>
                      <wps:cNvPr id="12" name="Line 5"/>
                      <wps:cNvCnPr>
                        <a:cxnSpLocks noChangeShapeType="1"/>
                      </wps:cNvCnPr>
                      <wps:spPr bwMode="auto">
                        <a:xfrm>
                          <a:off x="1387" y="15640"/>
                          <a:ext cx="9130" cy="0"/>
                        </a:xfrm>
                        <a:prstGeom prst="line">
                          <a:avLst/>
                        </a:prstGeom>
                        <a:noFill/>
                        <a:ln w="10414">
                          <a:solidFill>
                            <a:srgbClr val="602221"/>
                          </a:solidFill>
                          <a:round/>
                          <a:headEnd/>
                          <a:tailEnd/>
                        </a:ln>
                      </wps:spPr>
                      <wps:bodyPr/>
                    </wps:wsp>
                    <wps:wsp>
                      <wps:cNvPr id="13" name="Line 4"/>
                      <wps:cNvCnPr>
                        <a:cxnSpLocks noChangeShapeType="1"/>
                      </wps:cNvCnPr>
                      <wps:spPr bwMode="auto">
                        <a:xfrm>
                          <a:off x="1387" y="15588"/>
                          <a:ext cx="9130" cy="0"/>
                        </a:xfrm>
                        <a:prstGeom prst="line">
                          <a:avLst/>
                        </a:prstGeom>
                        <a:noFill/>
                        <a:ln w="39370">
                          <a:solidFill>
                            <a:srgbClr val="602221"/>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25B97B8" id="Groupe 5" o:spid="_x0000_s1026" style="position:absolute;margin-left:0;margin-top:0;width:456.5pt;height:4.6pt;z-index:-251652096;mso-position-horizontal:center;mso-position-horizontal-relative:margin;mso-position-vertical:bottom;mso-position-vertical-relative:margin" coordorigin="1387,15557" coordsize="91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">
              <v:line id="Line 5" o:spid="_x0000_s1027" style="position:absolute;visibility:visible;mso-wrap-style:square" from="1387,15640" to="10517,1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" strokecolor="#602221" strokeweight=".82pt"/>
              <v:line id="Line 4" o:spid="_x0000_s1028" style="position:absolute;visibility:visible;mso-wrap-style:square" from="1387,15588" to="10517,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" strokecolor="#602221" strokeweight="3.1pt"/>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0E66" w14:textId="77777777" w:rsidR="00BB34C0" w:rsidRDefault="00BB34C0" w:rsidP="00CD61E0">
      <w:pPr>
        <w:spacing w:after="0" w:line="240" w:lineRule="auto"/>
      </w:pPr>
      <w:r>
        <w:separator/>
      </w:r>
    </w:p>
  </w:footnote>
  <w:footnote w:type="continuationSeparator" w:id="0">
    <w:p w14:paraId="1F7506E0" w14:textId="77777777" w:rsidR="00BB34C0" w:rsidRDefault="00BB34C0" w:rsidP="00CD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A749" w14:textId="2D4E6809" w:rsidR="00CD61E0" w:rsidRDefault="00B32FF2">
    <w:pPr>
      <w:pStyle w:val="En-tte"/>
    </w:pPr>
    <w:r>
      <w:rPr>
        <w:noProof/>
      </w:rPr>
      <w:drawing>
        <wp:anchor distT="0" distB="0" distL="114300" distR="114300" simplePos="0" relativeHeight="251659264" behindDoc="0" locked="0" layoutInCell="1" allowOverlap="1" wp14:anchorId="42AC1D67" wp14:editId="7420F539">
          <wp:simplePos x="0" y="0"/>
          <wp:positionH relativeFrom="margin">
            <wp:posOffset>5338283</wp:posOffset>
          </wp:positionH>
          <wp:positionV relativeFrom="paragraph">
            <wp:posOffset>162560</wp:posOffset>
          </wp:positionV>
          <wp:extent cx="542290" cy="803275"/>
          <wp:effectExtent l="0" t="0" r="0" b="0"/>
          <wp:wrapNone/>
          <wp:docPr id="1" name="Image 1" descr="ComiteDepartemental-59-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miteDepartemental-59-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B9838" w14:textId="3ABE3044" w:rsidR="00A05642" w:rsidRPr="00737CBF" w:rsidRDefault="00A05642" w:rsidP="00A05642">
    <w:pPr>
      <w:pStyle w:val="En-tte"/>
      <w:ind w:left="3600" w:hanging="3600"/>
      <w:jc w:val="center"/>
      <w:rPr>
        <w:bCs/>
        <w:caps/>
        <w:noProof/>
      </w:rPr>
    </w:pPr>
    <w:r>
      <w:rPr>
        <w:noProof/>
      </w:rPr>
      <w:drawing>
        <wp:anchor distT="0" distB="0" distL="114300" distR="114300" simplePos="0" relativeHeight="251660288" behindDoc="0" locked="0" layoutInCell="1" allowOverlap="1" wp14:anchorId="31A88337" wp14:editId="4CC32538">
          <wp:simplePos x="0" y="0"/>
          <wp:positionH relativeFrom="margin">
            <wp:posOffset>-51745</wp:posOffset>
          </wp:positionH>
          <wp:positionV relativeFrom="paragraph">
            <wp:posOffset>68580</wp:posOffset>
          </wp:positionV>
          <wp:extent cx="730974" cy="676275"/>
          <wp:effectExtent l="0" t="0" r="0" b="0"/>
          <wp:wrapNone/>
          <wp:docPr id="9" name="Image 9"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Graphique, graphisme, clipart&#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30974"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B7462" w14:textId="77777777" w:rsidR="00A05642" w:rsidRPr="00A05642" w:rsidRDefault="00A05642" w:rsidP="00A05642">
    <w:pPr>
      <w:pStyle w:val="En-tte"/>
      <w:jc w:val="center"/>
      <w:rPr>
        <w:rFonts w:ascii="Arial" w:hAnsi="Arial" w:cs="Arial"/>
        <w:b/>
        <w:spacing w:val="18"/>
        <w:sz w:val="36"/>
        <w:szCs w:val="14"/>
      </w:rPr>
    </w:pPr>
    <w:r w:rsidRPr="00A05642">
      <w:rPr>
        <w:rFonts w:ascii="Arial" w:hAnsi="Arial" w:cs="Arial"/>
        <w:b/>
        <w:spacing w:val="18"/>
        <w:sz w:val="24"/>
        <w:szCs w:val="2"/>
      </w:rPr>
      <w:t>COMITE DEPARTEMENTAL DU NORD</w:t>
    </w:r>
  </w:p>
  <w:p w14:paraId="2D1CBDDA" w14:textId="52549647" w:rsidR="00A05642" w:rsidRPr="00A05642" w:rsidRDefault="00A05642" w:rsidP="00A05642">
    <w:pPr>
      <w:pStyle w:val="En-tte"/>
      <w:jc w:val="center"/>
      <w:rPr>
        <w:rFonts w:ascii="Arial" w:hAnsi="Arial" w:cs="Arial"/>
        <w:b/>
        <w:spacing w:val="18"/>
        <w:sz w:val="48"/>
        <w:szCs w:val="28"/>
      </w:rPr>
    </w:pPr>
    <w:r w:rsidRPr="00A05642">
      <w:rPr>
        <w:rFonts w:ascii="Arial" w:hAnsi="Arial" w:cs="Arial"/>
        <w:b/>
        <w:spacing w:val="18"/>
        <w:sz w:val="56"/>
        <w:szCs w:val="44"/>
      </w:rPr>
      <w:t>DISTRICT TERRIEN</w:t>
    </w:r>
  </w:p>
  <w:p w14:paraId="2C95E3B0" w14:textId="12161470" w:rsidR="00CD61E0" w:rsidRDefault="00A05642">
    <w:pPr>
      <w:pStyle w:val="En-tte"/>
    </w:pPr>
    <w:r>
      <w:rPr>
        <w:noProof/>
      </w:rPr>
      <mc:AlternateContent>
        <mc:Choice Requires="wps">
          <w:drawing>
            <wp:anchor distT="0" distB="0" distL="0" distR="0" simplePos="0" relativeHeight="251662336" behindDoc="1" locked="0" layoutInCell="1" allowOverlap="1" wp14:anchorId="4E91E34D" wp14:editId="1E72B4AB">
              <wp:simplePos x="0" y="0"/>
              <wp:positionH relativeFrom="margin">
                <wp:align>center</wp:align>
              </wp:positionH>
              <wp:positionV relativeFrom="paragraph">
                <wp:posOffset>172720</wp:posOffset>
              </wp:positionV>
              <wp:extent cx="6517640" cy="45085"/>
              <wp:effectExtent l="0" t="0" r="0" b="0"/>
              <wp:wrapTopAndBottom/>
              <wp:docPr id="1315988877" name="Forme libre : for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7640" cy="45085"/>
                      </a:xfrm>
                      <a:custGeom>
                        <a:avLst/>
                        <a:gdLst>
                          <a:gd name="T0" fmla="+- 0 1450 1450"/>
                          <a:gd name="T1" fmla="*/ T0 w 9129"/>
                          <a:gd name="T2" fmla="+- 0 10579 1450"/>
                          <a:gd name="T3" fmla="*/ T2 w 9129"/>
                        </a:gdLst>
                        <a:ahLst/>
                        <a:cxnLst>
                          <a:cxn ang="0">
                            <a:pos x="T1" y="0"/>
                          </a:cxn>
                          <a:cxn ang="0">
                            <a:pos x="T3" y="0"/>
                          </a:cxn>
                        </a:cxnLst>
                        <a:rect l="0" t="0" r="r" b="b"/>
                        <a:pathLst>
                          <a:path w="9129">
                            <a:moveTo>
                              <a:pt x="0" y="0"/>
                            </a:moveTo>
                            <a:lnTo>
                              <a:pt x="912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8CADA5" id="Forme libre : forme 9" o:spid="_x0000_s1026" style="position:absolute;margin-left:0;margin-top:13.6pt;width:513.2pt;height:3.55pt;z-index:-2516541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middle" coordsize="91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" path="m,l9129,e" filled="f" strokecolor="black [3200]" strokeweight=".5pt">
              <v:stroke joinstyle="miter"/>
              <v:path arrowok="t" o:connecttype="custom" o:connectlocs="0,0;6517640,0" o:connectangles="0,0"/>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F2F"/>
    <w:multiLevelType w:val="multilevel"/>
    <w:tmpl w:val="02E2D3CA"/>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E375131"/>
    <w:multiLevelType w:val="multilevel"/>
    <w:tmpl w:val="00C00E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E8E2AE2"/>
    <w:multiLevelType w:val="multilevel"/>
    <w:tmpl w:val="00C00E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8804C15"/>
    <w:multiLevelType w:val="multilevel"/>
    <w:tmpl w:val="00C00E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B5362E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CD464E"/>
    <w:multiLevelType w:val="hybridMultilevel"/>
    <w:tmpl w:val="87F6794A"/>
    <w:lvl w:ilvl="0" w:tplc="7A5A46A8">
      <w:start w:val="1"/>
      <w:numFmt w:val="bullet"/>
      <w:lvlText w:val="-"/>
      <w:lvlJc w:val="left"/>
      <w:pPr>
        <w:ind w:left="1080" w:hanging="360"/>
      </w:pPr>
      <w:rPr>
        <w:rFonts w:ascii="Aptos" w:eastAsiaTheme="minorHAnsi" w:hAnsi="Aptos" w:cstheme="minorBidi" w:hint="default"/>
      </w:rPr>
    </w:lvl>
    <w:lvl w:ilvl="1" w:tplc="677EDED0">
      <w:numFmt w:val="bullet"/>
      <w:lvlText w:val="–"/>
      <w:lvlJc w:val="left"/>
      <w:pPr>
        <w:ind w:left="1800" w:hanging="360"/>
      </w:pPr>
      <w:rPr>
        <w:rFonts w:ascii="Arial" w:eastAsiaTheme="minorHAnsi" w:hAnsi="Arial"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49848E2"/>
    <w:multiLevelType w:val="hybridMultilevel"/>
    <w:tmpl w:val="DD664AF6"/>
    <w:lvl w:ilvl="0" w:tplc="040C000F">
      <w:start w:val="1"/>
      <w:numFmt w:val="decimal"/>
      <w:lvlText w:val="%1."/>
      <w:lvlJc w:val="left"/>
      <w:pPr>
        <w:ind w:left="1490" w:hanging="360"/>
      </w:pPr>
    </w:lvl>
    <w:lvl w:ilvl="1" w:tplc="040C000F">
      <w:start w:val="1"/>
      <w:numFmt w:val="decimal"/>
      <w:lvlText w:val="%2."/>
      <w:lvlJc w:val="left"/>
      <w:pPr>
        <w:ind w:left="2210" w:hanging="360"/>
      </w:pPr>
    </w:lvl>
    <w:lvl w:ilvl="2" w:tplc="040C001B" w:tentative="1">
      <w:start w:val="1"/>
      <w:numFmt w:val="lowerRoman"/>
      <w:lvlText w:val="%3."/>
      <w:lvlJc w:val="right"/>
      <w:pPr>
        <w:ind w:left="2930" w:hanging="180"/>
      </w:pPr>
    </w:lvl>
    <w:lvl w:ilvl="3" w:tplc="040C000F" w:tentative="1">
      <w:start w:val="1"/>
      <w:numFmt w:val="decimal"/>
      <w:lvlText w:val="%4."/>
      <w:lvlJc w:val="left"/>
      <w:pPr>
        <w:ind w:left="3650" w:hanging="360"/>
      </w:pPr>
    </w:lvl>
    <w:lvl w:ilvl="4" w:tplc="040C0019" w:tentative="1">
      <w:start w:val="1"/>
      <w:numFmt w:val="lowerLetter"/>
      <w:lvlText w:val="%5."/>
      <w:lvlJc w:val="left"/>
      <w:pPr>
        <w:ind w:left="4370" w:hanging="360"/>
      </w:pPr>
    </w:lvl>
    <w:lvl w:ilvl="5" w:tplc="040C001B" w:tentative="1">
      <w:start w:val="1"/>
      <w:numFmt w:val="lowerRoman"/>
      <w:lvlText w:val="%6."/>
      <w:lvlJc w:val="right"/>
      <w:pPr>
        <w:ind w:left="5090" w:hanging="180"/>
      </w:pPr>
    </w:lvl>
    <w:lvl w:ilvl="6" w:tplc="040C000F" w:tentative="1">
      <w:start w:val="1"/>
      <w:numFmt w:val="decimal"/>
      <w:lvlText w:val="%7."/>
      <w:lvlJc w:val="left"/>
      <w:pPr>
        <w:ind w:left="5810" w:hanging="360"/>
      </w:pPr>
    </w:lvl>
    <w:lvl w:ilvl="7" w:tplc="040C0019" w:tentative="1">
      <w:start w:val="1"/>
      <w:numFmt w:val="lowerLetter"/>
      <w:lvlText w:val="%8."/>
      <w:lvlJc w:val="left"/>
      <w:pPr>
        <w:ind w:left="6530" w:hanging="360"/>
      </w:pPr>
    </w:lvl>
    <w:lvl w:ilvl="8" w:tplc="040C001B" w:tentative="1">
      <w:start w:val="1"/>
      <w:numFmt w:val="lowerRoman"/>
      <w:lvlText w:val="%9."/>
      <w:lvlJc w:val="right"/>
      <w:pPr>
        <w:ind w:left="7250" w:hanging="180"/>
      </w:pPr>
    </w:lvl>
  </w:abstractNum>
  <w:abstractNum w:abstractNumId="7" w15:restartNumberingAfterBreak="0">
    <w:nsid w:val="7A2F2578"/>
    <w:multiLevelType w:val="multilevel"/>
    <w:tmpl w:val="4CE69F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9161327">
    <w:abstractNumId w:val="4"/>
  </w:num>
  <w:num w:numId="2" w16cid:durableId="1522822456">
    <w:abstractNumId w:val="7"/>
  </w:num>
  <w:num w:numId="3" w16cid:durableId="496194113">
    <w:abstractNumId w:val="5"/>
  </w:num>
  <w:num w:numId="4" w16cid:durableId="649479366">
    <w:abstractNumId w:val="0"/>
  </w:num>
  <w:num w:numId="5" w16cid:durableId="1905289254">
    <w:abstractNumId w:val="3"/>
  </w:num>
  <w:num w:numId="6" w16cid:durableId="340937038">
    <w:abstractNumId w:val="6"/>
  </w:num>
  <w:num w:numId="7" w16cid:durableId="148138322">
    <w:abstractNumId w:val="1"/>
  </w:num>
  <w:num w:numId="8" w16cid:durableId="1406301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CC"/>
    <w:rsid w:val="00000C74"/>
    <w:rsid w:val="00005B0D"/>
    <w:rsid w:val="00050B18"/>
    <w:rsid w:val="00051433"/>
    <w:rsid w:val="0006417D"/>
    <w:rsid w:val="000A16A0"/>
    <w:rsid w:val="000B1BED"/>
    <w:rsid w:val="000C4840"/>
    <w:rsid w:val="000D232A"/>
    <w:rsid w:val="000D526B"/>
    <w:rsid w:val="000D78FB"/>
    <w:rsid w:val="000E0C3A"/>
    <w:rsid w:val="00110031"/>
    <w:rsid w:val="00123C65"/>
    <w:rsid w:val="001247B0"/>
    <w:rsid w:val="00125C20"/>
    <w:rsid w:val="00141DAD"/>
    <w:rsid w:val="001616CC"/>
    <w:rsid w:val="0018155A"/>
    <w:rsid w:val="0018686D"/>
    <w:rsid w:val="001A30A9"/>
    <w:rsid w:val="001A555B"/>
    <w:rsid w:val="001C3C30"/>
    <w:rsid w:val="001F63BF"/>
    <w:rsid w:val="00223FB5"/>
    <w:rsid w:val="0024289E"/>
    <w:rsid w:val="002557E8"/>
    <w:rsid w:val="00270E53"/>
    <w:rsid w:val="002D13CC"/>
    <w:rsid w:val="002F099F"/>
    <w:rsid w:val="0030750A"/>
    <w:rsid w:val="003228DE"/>
    <w:rsid w:val="00345989"/>
    <w:rsid w:val="00347184"/>
    <w:rsid w:val="00353B00"/>
    <w:rsid w:val="00361093"/>
    <w:rsid w:val="003A32BF"/>
    <w:rsid w:val="003E4D59"/>
    <w:rsid w:val="003F004C"/>
    <w:rsid w:val="00401BFD"/>
    <w:rsid w:val="00407AE8"/>
    <w:rsid w:val="00417B7E"/>
    <w:rsid w:val="00457A60"/>
    <w:rsid w:val="00470BEC"/>
    <w:rsid w:val="0048484A"/>
    <w:rsid w:val="004A64CA"/>
    <w:rsid w:val="004D2EFB"/>
    <w:rsid w:val="004F7DC7"/>
    <w:rsid w:val="00507E98"/>
    <w:rsid w:val="005368F5"/>
    <w:rsid w:val="0055052D"/>
    <w:rsid w:val="00553356"/>
    <w:rsid w:val="00553B6B"/>
    <w:rsid w:val="0056114C"/>
    <w:rsid w:val="00576C7D"/>
    <w:rsid w:val="005D5A47"/>
    <w:rsid w:val="005E28A5"/>
    <w:rsid w:val="0064120A"/>
    <w:rsid w:val="00642112"/>
    <w:rsid w:val="006548CD"/>
    <w:rsid w:val="006932C9"/>
    <w:rsid w:val="00693607"/>
    <w:rsid w:val="006C33E2"/>
    <w:rsid w:val="006D00E8"/>
    <w:rsid w:val="006E535B"/>
    <w:rsid w:val="006E6410"/>
    <w:rsid w:val="006E732E"/>
    <w:rsid w:val="006F0D72"/>
    <w:rsid w:val="00721A3C"/>
    <w:rsid w:val="0072739E"/>
    <w:rsid w:val="00743DA9"/>
    <w:rsid w:val="00751FF8"/>
    <w:rsid w:val="00756B8E"/>
    <w:rsid w:val="0076631C"/>
    <w:rsid w:val="007760D6"/>
    <w:rsid w:val="007A6EDF"/>
    <w:rsid w:val="007E54C1"/>
    <w:rsid w:val="00802484"/>
    <w:rsid w:val="00835BBA"/>
    <w:rsid w:val="0085454A"/>
    <w:rsid w:val="008578E6"/>
    <w:rsid w:val="008653B2"/>
    <w:rsid w:val="00882935"/>
    <w:rsid w:val="008863B7"/>
    <w:rsid w:val="0089204B"/>
    <w:rsid w:val="00892228"/>
    <w:rsid w:val="00893437"/>
    <w:rsid w:val="008941F4"/>
    <w:rsid w:val="008A4250"/>
    <w:rsid w:val="008B40D7"/>
    <w:rsid w:val="008C4106"/>
    <w:rsid w:val="008E0640"/>
    <w:rsid w:val="0090112B"/>
    <w:rsid w:val="009123FA"/>
    <w:rsid w:val="00917E23"/>
    <w:rsid w:val="0093522D"/>
    <w:rsid w:val="00954927"/>
    <w:rsid w:val="00957CE8"/>
    <w:rsid w:val="0097528A"/>
    <w:rsid w:val="00977A7D"/>
    <w:rsid w:val="00992B53"/>
    <w:rsid w:val="00997E67"/>
    <w:rsid w:val="009A0191"/>
    <w:rsid w:val="009A503C"/>
    <w:rsid w:val="009B283D"/>
    <w:rsid w:val="009B3E2E"/>
    <w:rsid w:val="009D0492"/>
    <w:rsid w:val="009E558B"/>
    <w:rsid w:val="009F1E3B"/>
    <w:rsid w:val="00A05642"/>
    <w:rsid w:val="00A405E2"/>
    <w:rsid w:val="00A60677"/>
    <w:rsid w:val="00A60AD3"/>
    <w:rsid w:val="00A63AC2"/>
    <w:rsid w:val="00A73DDB"/>
    <w:rsid w:val="00AB567A"/>
    <w:rsid w:val="00AC6E18"/>
    <w:rsid w:val="00AF39AA"/>
    <w:rsid w:val="00B03CFC"/>
    <w:rsid w:val="00B06002"/>
    <w:rsid w:val="00B17D69"/>
    <w:rsid w:val="00B22A93"/>
    <w:rsid w:val="00B32FF2"/>
    <w:rsid w:val="00B35124"/>
    <w:rsid w:val="00B36E95"/>
    <w:rsid w:val="00B403FC"/>
    <w:rsid w:val="00B564E8"/>
    <w:rsid w:val="00B6454D"/>
    <w:rsid w:val="00B7233C"/>
    <w:rsid w:val="00BB34C0"/>
    <w:rsid w:val="00BB4BF7"/>
    <w:rsid w:val="00BE664A"/>
    <w:rsid w:val="00BF74A1"/>
    <w:rsid w:val="00C11893"/>
    <w:rsid w:val="00C211D9"/>
    <w:rsid w:val="00C34223"/>
    <w:rsid w:val="00C53FED"/>
    <w:rsid w:val="00C656A3"/>
    <w:rsid w:val="00C85237"/>
    <w:rsid w:val="00C92474"/>
    <w:rsid w:val="00C92514"/>
    <w:rsid w:val="00CA74B0"/>
    <w:rsid w:val="00CD61E0"/>
    <w:rsid w:val="00CE7E8E"/>
    <w:rsid w:val="00D20E2F"/>
    <w:rsid w:val="00D44482"/>
    <w:rsid w:val="00DA1B73"/>
    <w:rsid w:val="00DA6E03"/>
    <w:rsid w:val="00DB1837"/>
    <w:rsid w:val="00DE5061"/>
    <w:rsid w:val="00DE54F7"/>
    <w:rsid w:val="00E01E01"/>
    <w:rsid w:val="00E06EFB"/>
    <w:rsid w:val="00E15061"/>
    <w:rsid w:val="00E2355A"/>
    <w:rsid w:val="00E249A5"/>
    <w:rsid w:val="00E27A10"/>
    <w:rsid w:val="00E27F4B"/>
    <w:rsid w:val="00E505BA"/>
    <w:rsid w:val="00E61707"/>
    <w:rsid w:val="00E679A7"/>
    <w:rsid w:val="00E7353C"/>
    <w:rsid w:val="00E75223"/>
    <w:rsid w:val="00E83250"/>
    <w:rsid w:val="00E86B6D"/>
    <w:rsid w:val="00EA59D3"/>
    <w:rsid w:val="00EB2ED0"/>
    <w:rsid w:val="00EB6B36"/>
    <w:rsid w:val="00ED03AA"/>
    <w:rsid w:val="00F0096A"/>
    <w:rsid w:val="00F13ED2"/>
    <w:rsid w:val="00F24871"/>
    <w:rsid w:val="00F27C37"/>
    <w:rsid w:val="00F365B8"/>
    <w:rsid w:val="00F44E04"/>
    <w:rsid w:val="00F87AC2"/>
    <w:rsid w:val="00FC29E2"/>
    <w:rsid w:val="00FE3C2A"/>
    <w:rsid w:val="00FE5EF8"/>
    <w:rsid w:val="00FF1B9E"/>
    <w:rsid w:val="00FF3240"/>
    <w:rsid w:val="00FF7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E0C1E"/>
  <w15:chartTrackingRefBased/>
  <w15:docId w15:val="{F5170CD1-BB3A-4F6F-9AF7-D8D54A7A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1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1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13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13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13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13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13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13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13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13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13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13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13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13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13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13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13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13CC"/>
    <w:rPr>
      <w:rFonts w:eastAsiaTheme="majorEastAsia" w:cstheme="majorBidi"/>
      <w:color w:val="272727" w:themeColor="text1" w:themeTint="D8"/>
    </w:rPr>
  </w:style>
  <w:style w:type="paragraph" w:styleId="Titre">
    <w:name w:val="Title"/>
    <w:basedOn w:val="Normal"/>
    <w:next w:val="Normal"/>
    <w:link w:val="TitreCar"/>
    <w:uiPriority w:val="10"/>
    <w:qFormat/>
    <w:rsid w:val="002D1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13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13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13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13CC"/>
    <w:pPr>
      <w:spacing w:before="160"/>
      <w:jc w:val="center"/>
    </w:pPr>
    <w:rPr>
      <w:i/>
      <w:iCs/>
      <w:color w:val="404040" w:themeColor="text1" w:themeTint="BF"/>
    </w:rPr>
  </w:style>
  <w:style w:type="character" w:customStyle="1" w:styleId="CitationCar">
    <w:name w:val="Citation Car"/>
    <w:basedOn w:val="Policepardfaut"/>
    <w:link w:val="Citation"/>
    <w:uiPriority w:val="29"/>
    <w:rsid w:val="002D13CC"/>
    <w:rPr>
      <w:i/>
      <w:iCs/>
      <w:color w:val="404040" w:themeColor="text1" w:themeTint="BF"/>
    </w:rPr>
  </w:style>
  <w:style w:type="paragraph" w:styleId="Paragraphedeliste">
    <w:name w:val="List Paragraph"/>
    <w:basedOn w:val="Normal"/>
    <w:uiPriority w:val="34"/>
    <w:qFormat/>
    <w:rsid w:val="002D13CC"/>
    <w:pPr>
      <w:ind w:left="720"/>
      <w:contextualSpacing/>
    </w:pPr>
  </w:style>
  <w:style w:type="character" w:styleId="Accentuationintense">
    <w:name w:val="Intense Emphasis"/>
    <w:basedOn w:val="Policepardfaut"/>
    <w:uiPriority w:val="21"/>
    <w:qFormat/>
    <w:rsid w:val="002D13CC"/>
    <w:rPr>
      <w:i/>
      <w:iCs/>
      <w:color w:val="0F4761" w:themeColor="accent1" w:themeShade="BF"/>
    </w:rPr>
  </w:style>
  <w:style w:type="paragraph" w:styleId="Citationintense">
    <w:name w:val="Intense Quote"/>
    <w:basedOn w:val="Normal"/>
    <w:next w:val="Normal"/>
    <w:link w:val="CitationintenseCar"/>
    <w:uiPriority w:val="30"/>
    <w:qFormat/>
    <w:rsid w:val="002D1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13CC"/>
    <w:rPr>
      <w:i/>
      <w:iCs/>
      <w:color w:val="0F4761" w:themeColor="accent1" w:themeShade="BF"/>
    </w:rPr>
  </w:style>
  <w:style w:type="character" w:styleId="Rfrenceintense">
    <w:name w:val="Intense Reference"/>
    <w:basedOn w:val="Policepardfaut"/>
    <w:uiPriority w:val="32"/>
    <w:qFormat/>
    <w:rsid w:val="002D13CC"/>
    <w:rPr>
      <w:b/>
      <w:bCs/>
      <w:smallCaps/>
      <w:color w:val="0F4761" w:themeColor="accent1" w:themeShade="BF"/>
      <w:spacing w:val="5"/>
    </w:rPr>
  </w:style>
  <w:style w:type="character" w:styleId="Lienhypertexte">
    <w:name w:val="Hyperlink"/>
    <w:basedOn w:val="Policepardfaut"/>
    <w:uiPriority w:val="99"/>
    <w:unhideWhenUsed/>
    <w:rsid w:val="0093522D"/>
    <w:rPr>
      <w:color w:val="467886" w:themeColor="hyperlink"/>
      <w:u w:val="single"/>
    </w:rPr>
  </w:style>
  <w:style w:type="character" w:styleId="Mentionnonrsolue">
    <w:name w:val="Unresolved Mention"/>
    <w:basedOn w:val="Policepardfaut"/>
    <w:uiPriority w:val="99"/>
    <w:semiHidden/>
    <w:unhideWhenUsed/>
    <w:rsid w:val="0093522D"/>
    <w:rPr>
      <w:color w:val="605E5C"/>
      <w:shd w:val="clear" w:color="auto" w:fill="E1DFDD"/>
    </w:rPr>
  </w:style>
  <w:style w:type="table" w:styleId="Grilledutableau">
    <w:name w:val="Table Grid"/>
    <w:basedOn w:val="TableauNormal"/>
    <w:uiPriority w:val="39"/>
    <w:rsid w:val="00997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CD61E0"/>
    <w:pPr>
      <w:tabs>
        <w:tab w:val="center" w:pos="4536"/>
        <w:tab w:val="right" w:pos="9072"/>
      </w:tabs>
      <w:spacing w:after="0" w:line="240" w:lineRule="auto"/>
    </w:pPr>
  </w:style>
  <w:style w:type="character" w:customStyle="1" w:styleId="En-tteCar">
    <w:name w:val="En-tête Car"/>
    <w:basedOn w:val="Policepardfaut"/>
    <w:link w:val="En-tte"/>
    <w:rsid w:val="00CD61E0"/>
  </w:style>
  <w:style w:type="paragraph" w:styleId="Pieddepage">
    <w:name w:val="footer"/>
    <w:basedOn w:val="Normal"/>
    <w:link w:val="PieddepageCar"/>
    <w:uiPriority w:val="99"/>
    <w:unhideWhenUsed/>
    <w:rsid w:val="00CD61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1E0"/>
  </w:style>
  <w:style w:type="paragraph" w:customStyle="1" w:styleId="p1">
    <w:name w:val="p1"/>
    <w:basedOn w:val="Normal"/>
    <w:rsid w:val="00D44482"/>
    <w:pPr>
      <w:spacing w:after="0" w:line="240" w:lineRule="auto"/>
    </w:pPr>
    <w:rPr>
      <w:rFonts w:ascii=".AppleSystemUIFont" w:eastAsiaTheme="minorEastAsia" w:hAnsi=".AppleSystemUIFont" w:cs="Times New Roman"/>
      <w:kern w:val="0"/>
      <w:sz w:val="29"/>
      <w:szCs w:val="29"/>
      <w:lang w:eastAsia="fr-FR"/>
      <w14:ligatures w14:val="none"/>
    </w:rPr>
  </w:style>
  <w:style w:type="character" w:customStyle="1" w:styleId="s1">
    <w:name w:val="s1"/>
    <w:basedOn w:val="Policepardfaut"/>
    <w:rsid w:val="00D44482"/>
    <w:rPr>
      <w:rFonts w:ascii="UICTFontTextStyleBody" w:hAnsi="UICTFontTextStyleBody" w:hint="default"/>
      <w:b w:val="0"/>
      <w:bCs w:val="0"/>
      <w:i w:val="0"/>
      <w:iCs w:val="0"/>
      <w:sz w:val="29"/>
      <w:szCs w:val="29"/>
    </w:rPr>
  </w:style>
  <w:style w:type="paragraph" w:styleId="Corpsdetexte">
    <w:name w:val="Body Text"/>
    <w:basedOn w:val="Normal"/>
    <w:link w:val="CorpsdetexteCar"/>
    <w:uiPriority w:val="1"/>
    <w:qFormat/>
    <w:rsid w:val="00A05642"/>
    <w:pPr>
      <w:widowControl w:val="0"/>
      <w:autoSpaceDE w:val="0"/>
      <w:autoSpaceDN w:val="0"/>
      <w:spacing w:after="0" w:line="240" w:lineRule="auto"/>
    </w:pPr>
    <w:rPr>
      <w:rFonts w:ascii="Arial" w:eastAsia="Arial" w:hAnsi="Arial" w:cs="Arial"/>
      <w:kern w:val="0"/>
      <w:sz w:val="20"/>
      <w:szCs w:val="20"/>
      <w:lang w:eastAsia="fr-FR" w:bidi="fr-FR"/>
      <w14:ligatures w14:val="none"/>
    </w:rPr>
  </w:style>
  <w:style w:type="character" w:customStyle="1" w:styleId="CorpsdetexteCar">
    <w:name w:val="Corps de texte Car"/>
    <w:basedOn w:val="Policepardfaut"/>
    <w:link w:val="Corpsdetexte"/>
    <w:uiPriority w:val="1"/>
    <w:rsid w:val="00A05642"/>
    <w:rPr>
      <w:rFonts w:ascii="Arial" w:eastAsia="Arial" w:hAnsi="Arial" w:cs="Arial"/>
      <w:kern w:val="0"/>
      <w:sz w:val="20"/>
      <w:szCs w:val="20"/>
      <w:lang w:eastAsia="fr-FR" w:bidi="fr-FR"/>
      <w14:ligatures w14:val="none"/>
    </w:rPr>
  </w:style>
  <w:style w:type="paragraph" w:styleId="Sansinterligne">
    <w:name w:val="No Spacing"/>
    <w:link w:val="SansinterligneCar"/>
    <w:uiPriority w:val="1"/>
    <w:qFormat/>
    <w:rsid w:val="00A05642"/>
    <w:pPr>
      <w:widowControl w:val="0"/>
      <w:autoSpaceDE w:val="0"/>
      <w:autoSpaceDN w:val="0"/>
      <w:spacing w:after="0" w:line="240" w:lineRule="auto"/>
    </w:pPr>
    <w:rPr>
      <w:rFonts w:ascii="Arial" w:eastAsia="Arial" w:hAnsi="Arial" w:cs="Arial"/>
      <w:kern w:val="0"/>
      <w:sz w:val="20"/>
      <w:lang w:eastAsia="fr-FR" w:bidi="fr-FR"/>
      <w14:ligatures w14:val="none"/>
    </w:rPr>
  </w:style>
  <w:style w:type="character" w:customStyle="1" w:styleId="SansinterligneCar">
    <w:name w:val="Sans interligne Car"/>
    <w:basedOn w:val="Policepardfaut"/>
    <w:link w:val="Sansinterligne"/>
    <w:uiPriority w:val="1"/>
    <w:rsid w:val="00A05642"/>
    <w:rPr>
      <w:rFonts w:ascii="Arial" w:eastAsia="Arial" w:hAnsi="Arial" w:cs="Arial"/>
      <w:kern w:val="0"/>
      <w:sz w:val="20"/>
      <w:lang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pevercaemer@dterrien59.com" TargetMode="External"/><Relationship Id="rId3" Type="http://schemas.openxmlformats.org/officeDocument/2006/relationships/settings" Target="settings.xml"/><Relationship Id="rId7" Type="http://schemas.openxmlformats.org/officeDocument/2006/relationships/hyperlink" Target="mailto:coupevercaemer@dterrien59.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a71053-f414-4792-b39d-0eb4a5384f28}" enabled="0" method="" siteId="{b6a71053-f414-4792-b39d-0eb4a5384f28}" removed="1"/>
</clbl:labelList>
</file>

<file path=docProps/app.xml><?xml version="1.0" encoding="utf-8"?>
<Properties xmlns="http://schemas.openxmlformats.org/officeDocument/2006/extended-properties" xmlns:vt="http://schemas.openxmlformats.org/officeDocument/2006/docPropsVTypes">
  <Template>Normal.dotm</Template>
  <TotalTime>194</TotalTime>
  <Pages>1</Pages>
  <Words>800</Words>
  <Characters>4400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DAMARTEX</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VANCOILLIE</dc:creator>
  <cp:keywords/>
  <dc:description/>
  <cp:lastModifiedBy>Romain Kallas</cp:lastModifiedBy>
  <cp:revision>163</cp:revision>
  <dcterms:created xsi:type="dcterms:W3CDTF">2025-09-05T13:46:00Z</dcterms:created>
  <dcterms:modified xsi:type="dcterms:W3CDTF">2025-11-07T13:17:00Z</dcterms:modified>
</cp:coreProperties>
</file>